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6063DB" w:rsidR="00F4792A" w:rsidP="00B15FC5" w:rsidRDefault="00F4792A" w14:paraId="672A6659" wp14:textId="77777777">
      <w:pPr>
        <w:spacing w:after="0" w:line="276" w:lineRule="auto"/>
        <w:jc w:val="center"/>
        <w:rPr>
          <w:rFonts w:ascii="TH SarabunPSK" w:hAnsi="TH SarabunPSK" w:eastAsia="TH Sarabun PSK" w:cs="TH SarabunPSK"/>
          <w:b/>
          <w:sz w:val="32"/>
          <w:szCs w:val="32"/>
        </w:rPr>
      </w:pPr>
      <w:r>
        <w:rPr>
          <w:rFonts w:ascii="TH Sarabun New" w:hAnsi="TH Sarabun New" w:eastAsia="Sarabun" w:cs="TH Sarabun New"/>
          <w:noProof/>
          <w:sz w:val="32"/>
          <w:szCs w:val="32"/>
          <w:lang w:val="en-GB" w:eastAsia="en-GB"/>
        </w:rPr>
        <w:drawing>
          <wp:inline xmlns:wp14="http://schemas.microsoft.com/office/word/2010/wordprocessingDrawing" distT="0" distB="0" distL="0" distR="0" wp14:anchorId="13033CF3" wp14:editId="7E45ED6C">
            <wp:extent cx="487492" cy="782320"/>
            <wp:effectExtent l="0" t="0" r="8255" b="0"/>
            <wp:docPr id="17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6063DB" w:rsidR="00F4792A" w:rsidP="00B15FC5" w:rsidRDefault="00F4792A" w14:paraId="07D8AFA1" wp14:textId="77777777">
      <w:pPr>
        <w:spacing w:after="0" w:line="276" w:lineRule="auto"/>
        <w:jc w:val="center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>Curriculum Vitae</w:t>
      </w:r>
    </w:p>
    <w:p xmlns:wp14="http://schemas.microsoft.com/office/word/2010/wordml" w:rsidRPr="00883710" w:rsidR="00F4792A" w:rsidP="00B15FC5" w:rsidRDefault="00F4792A" w14:paraId="3660DED9" wp14:textId="77777777">
      <w:pPr>
        <w:spacing w:after="0" w:line="276" w:lineRule="auto"/>
        <w:jc w:val="center"/>
        <w:rPr>
          <w:rFonts w:ascii="TH SarabunPSK" w:hAnsi="TH SarabunPSK" w:eastAsia="TH Sarabun PSK" w:cs="TH SarabunPSK"/>
          <w:b/>
          <w:bCs/>
          <w:sz w:val="32"/>
          <w:szCs w:val="32"/>
        </w:rPr>
      </w:pPr>
      <w:r w:rsidRPr="00883710">
        <w:rPr>
          <w:rFonts w:ascii="TH SarabunPSK" w:hAnsi="TH SarabunPSK" w:eastAsia="TH Sarabun PSK" w:cs="TH SarabunPSK"/>
          <w:b/>
          <w:bCs/>
          <w:sz w:val="32"/>
          <w:szCs w:val="32"/>
        </w:rPr>
        <w:t xml:space="preserve">Assistant Professor </w:t>
      </w:r>
      <w:proofErr w:type="spellStart"/>
      <w:r w:rsidRPr="00883710">
        <w:rPr>
          <w:rFonts w:ascii="TH SarabunPSK" w:hAnsi="TH SarabunPSK" w:eastAsia="TH Sarabun PSK" w:cs="TH SarabunPSK"/>
          <w:b/>
          <w:bCs/>
          <w:sz w:val="32"/>
          <w:szCs w:val="32"/>
        </w:rPr>
        <w:t>Dr</w:t>
      </w:r>
      <w:proofErr w:type="spellEnd"/>
      <w:r w:rsidRPr="00883710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 xml:space="preserve">. </w:t>
      </w:r>
      <w:r w:rsidRPr="00883710">
        <w:rPr>
          <w:rFonts w:ascii="TH SarabunPSK" w:hAnsi="TH SarabunPSK" w:eastAsia="TH Sarabun PSK" w:cs="TH SarabunPSK"/>
          <w:b/>
          <w:bCs/>
          <w:sz w:val="32"/>
          <w:szCs w:val="32"/>
        </w:rPr>
        <w:t xml:space="preserve">Mohammed Yassin Mohammed Othman Aba </w:t>
      </w:r>
      <w:proofErr w:type="spellStart"/>
      <w:r w:rsidRPr="00883710">
        <w:rPr>
          <w:rFonts w:ascii="TH SarabunPSK" w:hAnsi="TH SarabunPSK" w:eastAsia="TH Sarabun PSK" w:cs="TH SarabunPSK"/>
          <w:b/>
          <w:bCs/>
          <w:sz w:val="32"/>
          <w:szCs w:val="32"/>
        </w:rPr>
        <w:t>Shaar</w:t>
      </w:r>
      <w:proofErr w:type="spellEnd"/>
    </w:p>
    <w:p xmlns:wp14="http://schemas.microsoft.com/office/word/2010/wordml" w:rsidRPr="006063DB" w:rsidR="00F4792A" w:rsidP="00B15FC5" w:rsidRDefault="00F4792A" w14:paraId="0A37501D" wp14:textId="77777777">
      <w:pPr>
        <w:spacing w:after="0" w:line="276" w:lineRule="auto"/>
        <w:rPr>
          <w:rFonts w:ascii="TH SarabunPSK" w:hAnsi="TH SarabunPSK" w:eastAsia="TH Sarabun PSK" w:cs="TH SarabunPSK"/>
          <w:color w:val="FF0000"/>
          <w:sz w:val="32"/>
          <w:szCs w:val="32"/>
        </w:rPr>
      </w:pPr>
    </w:p>
    <w:tbl>
      <w:tblPr>
        <w:tblW w:w="5000" w:type="pct"/>
        <w:tblBorders>
          <w:top w:val="single" w:color="000000" w:sz="4" w:space="0"/>
          <w:left w:val="nil"/>
          <w:bottom w:val="single" w:color="000000" w:sz="4" w:space="0"/>
          <w:right w:val="nil"/>
          <w:insideH w:val="single" w:color="000000" w:sz="4" w:space="0"/>
          <w:insideV w:val="nil"/>
        </w:tblBorders>
        <w:tblLook w:val="0400" w:firstRow="0" w:lastRow="0" w:firstColumn="0" w:lastColumn="0" w:noHBand="0" w:noVBand="1"/>
      </w:tblPr>
      <w:tblGrid>
        <w:gridCol w:w="5199"/>
        <w:gridCol w:w="756"/>
        <w:gridCol w:w="3269"/>
      </w:tblGrid>
      <w:tr xmlns:wp14="http://schemas.microsoft.com/office/word/2010/wordml" w:rsidRPr="006063DB" w:rsidR="00F4792A" w:rsidTr="006712EC" w14:paraId="2558534A" wp14:textId="77777777">
        <w:tc>
          <w:tcPr>
            <w:tcW w:w="2817" w:type="pct"/>
          </w:tcPr>
          <w:p w:rsidRPr="006063DB" w:rsidR="00F4792A" w:rsidP="00B15FC5" w:rsidRDefault="00F4792A" w14:paraId="5ED5F6AC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eastAsia="TH Sarabun PSK" w:cs="TH SarabunPSK"/>
                <w:sz w:val="32"/>
                <w:szCs w:val="32"/>
              </w:rPr>
              <w:t>Walailak University</w:t>
            </w:r>
          </w:p>
          <w:p w:rsidRPr="006063DB" w:rsidR="00F4792A" w:rsidP="00B15FC5" w:rsidRDefault="00F4792A" w14:paraId="2D6D58AF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eastAsia="TH Sarabun PSK" w:cs="TH SarabunPSK"/>
                <w:sz w:val="32"/>
                <w:szCs w:val="32"/>
              </w:rPr>
              <w:t>School of Liberal Arts</w:t>
            </w:r>
          </w:p>
          <w:p w:rsidRPr="00883710" w:rsidR="00F4792A" w:rsidP="00B15FC5" w:rsidRDefault="00F4792A" w14:paraId="6C8EA0FF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pacing w:val="-14"/>
                <w:sz w:val="32"/>
                <w:szCs w:val="32"/>
              </w:rPr>
            </w:pPr>
            <w:r w:rsidRPr="00883710">
              <w:rPr>
                <w:rFonts w:ascii="TH SarabunPSK" w:hAnsi="TH SarabunPSK" w:eastAsia="TH Sarabun PSK" w:cs="TH SarabunPSK"/>
                <w:spacing w:val="-14"/>
                <w:sz w:val="32"/>
                <w:szCs w:val="32"/>
              </w:rPr>
              <w:t xml:space="preserve">222 </w:t>
            </w:r>
            <w:proofErr w:type="spellStart"/>
            <w:r w:rsidRPr="00883710">
              <w:rPr>
                <w:rFonts w:ascii="TH SarabunPSK" w:hAnsi="TH SarabunPSK" w:eastAsia="TH Sarabun PSK" w:cs="TH SarabunPSK"/>
                <w:spacing w:val="-14"/>
                <w:sz w:val="32"/>
                <w:szCs w:val="32"/>
              </w:rPr>
              <w:t>Thaiburi</w:t>
            </w:r>
            <w:proofErr w:type="spellEnd"/>
            <w:r w:rsidRPr="00883710">
              <w:rPr>
                <w:rFonts w:ascii="TH SarabunPSK" w:hAnsi="TH SarabunPSK" w:eastAsia="TH Sarabun PSK" w:cs="TH SarabunPSK"/>
                <w:spacing w:val="-14"/>
                <w:sz w:val="32"/>
                <w:szCs w:val="32"/>
              </w:rPr>
              <w:t xml:space="preserve">, </w:t>
            </w:r>
            <w:proofErr w:type="spellStart"/>
            <w:r w:rsidRPr="00883710">
              <w:rPr>
                <w:rFonts w:ascii="TH SarabunPSK" w:hAnsi="TH SarabunPSK" w:eastAsia="TH Sarabun PSK" w:cs="TH SarabunPSK"/>
                <w:spacing w:val="-14"/>
                <w:sz w:val="32"/>
                <w:szCs w:val="32"/>
              </w:rPr>
              <w:t>Thaala</w:t>
            </w:r>
            <w:proofErr w:type="spellEnd"/>
            <w:r w:rsidRPr="00883710">
              <w:rPr>
                <w:rFonts w:ascii="TH SarabunPSK" w:hAnsi="TH SarabunPSK" w:eastAsia="TH Sarabun PSK" w:cs="TH SarabunPSK"/>
                <w:spacing w:val="-14"/>
                <w:sz w:val="32"/>
                <w:szCs w:val="32"/>
              </w:rPr>
              <w:t xml:space="preserve"> District, </w:t>
            </w:r>
            <w:proofErr w:type="spellStart"/>
            <w:r w:rsidRPr="00883710">
              <w:rPr>
                <w:rFonts w:ascii="TH SarabunPSK" w:hAnsi="TH SarabunPSK" w:eastAsia="TH Sarabun PSK" w:cs="TH SarabunPSK"/>
                <w:spacing w:val="-14"/>
                <w:sz w:val="32"/>
                <w:szCs w:val="32"/>
              </w:rPr>
              <w:t>Nakhon</w:t>
            </w:r>
            <w:proofErr w:type="spellEnd"/>
            <w:r w:rsidRPr="00883710">
              <w:rPr>
                <w:rFonts w:ascii="TH SarabunPSK" w:hAnsi="TH SarabunPSK" w:eastAsia="TH Sarabun PSK" w:cs="TH SarabunPSK"/>
                <w:spacing w:val="-14"/>
                <w:sz w:val="32"/>
                <w:szCs w:val="32"/>
              </w:rPr>
              <w:t xml:space="preserve"> Si </w:t>
            </w:r>
            <w:proofErr w:type="spellStart"/>
            <w:r w:rsidRPr="00883710">
              <w:rPr>
                <w:rFonts w:ascii="TH SarabunPSK" w:hAnsi="TH SarabunPSK" w:eastAsia="TH Sarabun PSK" w:cs="TH SarabunPSK"/>
                <w:spacing w:val="-14"/>
                <w:sz w:val="32"/>
                <w:szCs w:val="32"/>
              </w:rPr>
              <w:t>Thammarat</w:t>
            </w:r>
            <w:proofErr w:type="spellEnd"/>
            <w:r w:rsidRPr="00883710">
              <w:rPr>
                <w:rFonts w:ascii="TH SarabunPSK" w:hAnsi="TH SarabunPSK" w:eastAsia="TH Sarabun PSK" w:cs="TH SarabunPSK"/>
                <w:spacing w:val="-14"/>
                <w:sz w:val="32"/>
                <w:szCs w:val="32"/>
              </w:rPr>
              <w:t xml:space="preserve"> 80160</w:t>
            </w:r>
          </w:p>
        </w:tc>
        <w:tc>
          <w:tcPr>
            <w:tcW w:w="410" w:type="pct"/>
          </w:tcPr>
          <w:p w:rsidRPr="006063DB" w:rsidR="00F4792A" w:rsidP="00B15FC5" w:rsidRDefault="00F4792A" w14:paraId="0A445C73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eastAsia="TH Sarabun PSK" w:cs="TH SarabunPSK"/>
                <w:sz w:val="32"/>
                <w:szCs w:val="32"/>
              </w:rPr>
              <w:t>Tel</w:t>
            </w:r>
            <w:r w:rsidRPr="006063DB">
              <w:rPr>
                <w:rFonts w:ascii="TH SarabunPSK" w:hAnsi="TH SarabunPSK" w:eastAsia="TH Sarabun PSK" w:cs="TH SarabunPSK"/>
                <w:sz w:val="32"/>
                <w:szCs w:val="32"/>
                <w:cs/>
              </w:rPr>
              <w:t>.</w:t>
            </w:r>
          </w:p>
          <w:p w:rsidRPr="006063DB" w:rsidR="00F4792A" w:rsidP="00B15FC5" w:rsidRDefault="00F4792A" w14:paraId="52AE9054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eastAsia="TH Sarabun PSK" w:cs="TH SarabunPSK"/>
                <w:sz w:val="32"/>
                <w:szCs w:val="32"/>
              </w:rPr>
              <w:t>Fax</w:t>
            </w:r>
          </w:p>
          <w:p w:rsidRPr="006063DB" w:rsidR="00F4792A" w:rsidP="00B15FC5" w:rsidRDefault="00F4792A" w14:paraId="03CA40FF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 w:rsidRPr="006063DB">
              <w:rPr>
                <w:rFonts w:ascii="TH SarabunPSK" w:hAnsi="TH SarabunPSK" w:eastAsia="TH Sarabun PSK" w:cs="TH SarabunPSK"/>
                <w:sz w:val="32"/>
                <w:szCs w:val="32"/>
              </w:rPr>
              <w:t>Email</w:t>
            </w:r>
          </w:p>
        </w:tc>
        <w:tc>
          <w:tcPr>
            <w:tcW w:w="1772" w:type="pct"/>
          </w:tcPr>
          <w:p w:rsidRPr="00883710" w:rsidR="00F4792A" w:rsidP="00B15FC5" w:rsidRDefault="00F4792A" w14:paraId="61DAC354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pacing w:val="-10"/>
                <w:sz w:val="32"/>
                <w:szCs w:val="32"/>
              </w:rPr>
            </w:pPr>
            <w:r w:rsidRPr="00883710">
              <w:rPr>
                <w:rFonts w:ascii="TH SarabunPSK" w:hAnsi="TH SarabunPSK" w:eastAsia="TH Sarabun PSK" w:cs="TH SarabunPSK"/>
                <w:spacing w:val="-10"/>
                <w:sz w:val="32"/>
                <w:szCs w:val="32"/>
              </w:rPr>
              <w:t>075</w:t>
            </w:r>
            <w:r w:rsidRPr="00883710">
              <w:rPr>
                <w:rFonts w:ascii="TH SarabunPSK" w:hAnsi="TH SarabunPSK" w:eastAsia="TH Sarabun PSK" w:cs="TH SarabunPSK"/>
                <w:spacing w:val="-10"/>
                <w:sz w:val="32"/>
                <w:szCs w:val="32"/>
                <w:cs/>
              </w:rPr>
              <w:t>-</w:t>
            </w:r>
            <w:r w:rsidRPr="00883710">
              <w:rPr>
                <w:rFonts w:ascii="TH SarabunPSK" w:hAnsi="TH SarabunPSK" w:eastAsia="TH Sarabun PSK" w:cs="TH SarabunPSK"/>
                <w:spacing w:val="-10"/>
                <w:sz w:val="32"/>
                <w:szCs w:val="32"/>
              </w:rPr>
              <w:t>672</w:t>
            </w:r>
            <w:r w:rsidRPr="00883710">
              <w:rPr>
                <w:rFonts w:ascii="TH SarabunPSK" w:hAnsi="TH SarabunPSK" w:eastAsia="TH Sarabun PSK" w:cs="TH SarabunPSK"/>
                <w:spacing w:val="-10"/>
                <w:sz w:val="32"/>
                <w:szCs w:val="32"/>
                <w:cs/>
              </w:rPr>
              <w:t>-</w:t>
            </w:r>
            <w:r w:rsidRPr="00883710">
              <w:rPr>
                <w:rFonts w:ascii="TH SarabunPSK" w:hAnsi="TH SarabunPSK" w:eastAsia="TH Sarabun PSK" w:cs="TH SarabunPSK"/>
                <w:spacing w:val="-10"/>
                <w:sz w:val="32"/>
                <w:szCs w:val="32"/>
              </w:rPr>
              <w:t>002</w:t>
            </w:r>
            <w:r w:rsidRPr="00883710">
              <w:rPr>
                <w:rFonts w:ascii="TH SarabunPSK" w:hAnsi="TH SarabunPSK" w:eastAsia="TH Sarabun PSK" w:cs="TH SarabunPSK"/>
                <w:spacing w:val="-10"/>
                <w:sz w:val="32"/>
                <w:szCs w:val="32"/>
                <w:cs/>
              </w:rPr>
              <w:t>-</w:t>
            </w:r>
            <w:r w:rsidRPr="00883710">
              <w:rPr>
                <w:rFonts w:ascii="TH SarabunPSK" w:hAnsi="TH SarabunPSK" w:eastAsia="TH Sarabun PSK" w:cs="TH SarabunPSK"/>
                <w:spacing w:val="-10"/>
                <w:sz w:val="32"/>
                <w:szCs w:val="32"/>
              </w:rPr>
              <w:t>3</w:t>
            </w:r>
          </w:p>
          <w:p w:rsidRPr="00883710" w:rsidR="00F4792A" w:rsidP="00B15FC5" w:rsidRDefault="00F4792A" w14:paraId="0FE8827D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pacing w:val="-10"/>
                <w:sz w:val="32"/>
                <w:szCs w:val="32"/>
              </w:rPr>
            </w:pPr>
            <w:r w:rsidRPr="00883710">
              <w:rPr>
                <w:rFonts w:ascii="TH SarabunPSK" w:hAnsi="TH SarabunPSK" w:eastAsia="TH Sarabun PSK" w:cs="TH SarabunPSK"/>
                <w:spacing w:val="-10"/>
                <w:sz w:val="32"/>
                <w:szCs w:val="32"/>
              </w:rPr>
              <w:t>075</w:t>
            </w:r>
            <w:r w:rsidRPr="00883710">
              <w:rPr>
                <w:rFonts w:ascii="TH SarabunPSK" w:hAnsi="TH SarabunPSK" w:eastAsia="TH Sarabun PSK" w:cs="TH SarabunPSK"/>
                <w:spacing w:val="-10"/>
                <w:sz w:val="32"/>
                <w:szCs w:val="32"/>
                <w:cs/>
              </w:rPr>
              <w:t>-</w:t>
            </w:r>
            <w:r w:rsidRPr="00883710">
              <w:rPr>
                <w:rFonts w:ascii="TH SarabunPSK" w:hAnsi="TH SarabunPSK" w:eastAsia="TH Sarabun PSK" w:cs="TH SarabunPSK"/>
                <w:spacing w:val="-10"/>
                <w:sz w:val="32"/>
                <w:szCs w:val="32"/>
              </w:rPr>
              <w:t>672</w:t>
            </w:r>
            <w:r w:rsidRPr="00883710">
              <w:rPr>
                <w:rFonts w:ascii="TH SarabunPSK" w:hAnsi="TH SarabunPSK" w:eastAsia="TH Sarabun PSK" w:cs="TH SarabunPSK"/>
                <w:spacing w:val="-10"/>
                <w:sz w:val="32"/>
                <w:szCs w:val="32"/>
                <w:cs/>
              </w:rPr>
              <w:t>-</w:t>
            </w:r>
            <w:r w:rsidRPr="00883710">
              <w:rPr>
                <w:rFonts w:ascii="TH SarabunPSK" w:hAnsi="TH SarabunPSK" w:eastAsia="TH Sarabun PSK" w:cs="TH SarabunPSK"/>
                <w:spacing w:val="-10"/>
                <w:sz w:val="32"/>
                <w:szCs w:val="32"/>
              </w:rPr>
              <w:t>001</w:t>
            </w:r>
          </w:p>
          <w:p w:rsidRPr="00883710" w:rsidR="00F4792A" w:rsidP="00B15FC5" w:rsidRDefault="00F4792A" w14:paraId="01EF28F3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pacing w:val="-10"/>
                <w:sz w:val="32"/>
                <w:szCs w:val="32"/>
              </w:rPr>
            </w:pPr>
            <w:proofErr w:type="spellStart"/>
            <w:r w:rsidRPr="00883710">
              <w:rPr>
                <w:rFonts w:ascii="TH SarabunPSK" w:hAnsi="TH SarabunPSK" w:eastAsia="TH Sarabun PSK" w:cs="TH SarabunPSK"/>
                <w:spacing w:val="-10"/>
                <w:sz w:val="32"/>
                <w:szCs w:val="32"/>
              </w:rPr>
              <w:t>mohammed</w:t>
            </w:r>
            <w:proofErr w:type="spellEnd"/>
            <w:r w:rsidRPr="00883710">
              <w:rPr>
                <w:rFonts w:ascii="TH SarabunPSK" w:hAnsi="TH SarabunPSK" w:eastAsia="TH Sarabun PSK" w:cs="TH SarabunPSK"/>
                <w:spacing w:val="-10"/>
                <w:sz w:val="32"/>
                <w:szCs w:val="32"/>
                <w:cs/>
              </w:rPr>
              <w:t>.</w:t>
            </w:r>
            <w:proofErr w:type="spellStart"/>
            <w:r w:rsidRPr="00883710">
              <w:rPr>
                <w:rFonts w:ascii="TH SarabunPSK" w:hAnsi="TH SarabunPSK" w:eastAsia="TH Sarabun PSK" w:cs="TH SarabunPSK"/>
                <w:spacing w:val="-10"/>
                <w:sz w:val="32"/>
                <w:szCs w:val="32"/>
              </w:rPr>
              <w:t>abaashar@gmail</w:t>
            </w:r>
            <w:proofErr w:type="spellEnd"/>
            <w:r w:rsidRPr="00883710">
              <w:rPr>
                <w:rFonts w:ascii="TH SarabunPSK" w:hAnsi="TH SarabunPSK" w:eastAsia="TH Sarabun PSK" w:cs="TH SarabunPSK"/>
                <w:spacing w:val="-10"/>
                <w:sz w:val="32"/>
                <w:szCs w:val="32"/>
                <w:cs/>
              </w:rPr>
              <w:t>.</w:t>
            </w:r>
            <w:r w:rsidRPr="00883710">
              <w:rPr>
                <w:rFonts w:ascii="TH SarabunPSK" w:hAnsi="TH SarabunPSK" w:eastAsia="TH Sarabun PSK" w:cs="TH SarabunPSK"/>
                <w:spacing w:val="-10"/>
                <w:sz w:val="32"/>
                <w:szCs w:val="32"/>
              </w:rPr>
              <w:t>com</w:t>
            </w:r>
          </w:p>
        </w:tc>
      </w:tr>
    </w:tbl>
    <w:p xmlns:wp14="http://schemas.microsoft.com/office/word/2010/wordml" w:rsidRPr="006063DB" w:rsidR="00F4792A" w:rsidP="00B15FC5" w:rsidRDefault="00F4792A" w14:paraId="5DAB6C7B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</w:p>
    <w:p xmlns:wp14="http://schemas.microsoft.com/office/word/2010/wordml" w:rsidRPr="006063DB" w:rsidR="00F4792A" w:rsidP="00B15FC5" w:rsidRDefault="00F4792A" w14:paraId="39F1A3BF" wp14:textId="77777777">
      <w:pPr>
        <w:spacing w:after="0" w:line="276" w:lineRule="auto"/>
        <w:rPr>
          <w:rFonts w:ascii="TH SarabunPSK" w:hAnsi="TH SarabunPSK" w:eastAsia="TH Sarabun PSK" w:cs="TH SarabunPSK"/>
          <w:b/>
          <w:bCs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>1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hAnsi="TH SarabunPSK" w:eastAsia="TH Sarabun PSK" w:cs="TH SarabunPSK"/>
          <w:b/>
          <w:sz w:val="32"/>
          <w:szCs w:val="32"/>
        </w:rPr>
        <w:t xml:space="preserve">Educational Background 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(</w:t>
      </w:r>
      <w:r w:rsidRPr="006063DB">
        <w:rPr>
          <w:rFonts w:ascii="TH SarabunPSK" w:hAnsi="TH SarabunPSK" w:eastAsia="TH Sarabun PSK" w:cs="TH SarabunPSK"/>
          <w:b/>
          <w:sz w:val="32"/>
          <w:szCs w:val="32"/>
        </w:rPr>
        <w:t>in reverse chronological order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3"/>
        <w:gridCol w:w="2827"/>
        <w:gridCol w:w="4128"/>
        <w:gridCol w:w="1246"/>
      </w:tblGrid>
      <w:tr xmlns:wp14="http://schemas.microsoft.com/office/word/2010/wordml" w:rsidRPr="006063DB" w:rsidR="00F4792A" w:rsidTr="006712EC" w14:paraId="03A65353" wp14:textId="77777777"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063DB" w:rsidR="00F4792A" w:rsidP="00B15FC5" w:rsidRDefault="00F4792A" w14:paraId="1BC91BF9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eastAsia="Sarabun" w:cs="TH SarabunPSK"/>
                <w:b/>
                <w:sz w:val="28"/>
                <w:szCs w:val="28"/>
              </w:rPr>
              <w:t>Degree</w:t>
            </w:r>
          </w:p>
        </w:tc>
        <w:tc>
          <w:tcPr>
            <w:tcW w:w="1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063DB" w:rsidR="00F4792A" w:rsidP="00B15FC5" w:rsidRDefault="00F4792A" w14:paraId="71A3B322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eastAsia="Sarabun" w:cs="TH SarabunPSK"/>
                <w:b/>
                <w:sz w:val="28"/>
                <w:szCs w:val="28"/>
              </w:rPr>
              <w:t>Field of Study</w:t>
            </w:r>
          </w:p>
        </w:tc>
        <w:tc>
          <w:tcPr>
            <w:tcW w:w="2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063DB" w:rsidR="00F4792A" w:rsidP="00B15FC5" w:rsidRDefault="00F4792A" w14:paraId="68FDF56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eastAsia="Sarabun" w:cs="TH SarabunPSK"/>
                <w:sz w:val="28"/>
                <w:szCs w:val="28"/>
              </w:rPr>
              <w:t>I</w:t>
            </w:r>
            <w:r w:rsidRPr="006063DB">
              <w:rPr>
                <w:rFonts w:ascii="TH SarabunPSK" w:hAnsi="TH SarabunPSK" w:eastAsia="Sarabun" w:cs="TH SarabunPSK"/>
                <w:b/>
                <w:sz w:val="28"/>
                <w:szCs w:val="28"/>
              </w:rPr>
              <w:t>nstitution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063DB" w:rsidR="00F4792A" w:rsidP="00B15FC5" w:rsidRDefault="00F4792A" w14:paraId="3C72651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Sarabun" w:cs="TH SarabunPSK"/>
                <w:b/>
                <w:sz w:val="28"/>
                <w:szCs w:val="28"/>
              </w:rPr>
              <w:t>Year</w:t>
            </w:r>
          </w:p>
        </w:tc>
      </w:tr>
      <w:tr xmlns:wp14="http://schemas.microsoft.com/office/word/2010/wordml" w:rsidRPr="006063DB" w:rsidR="00F4792A" w:rsidTr="006712EC" w14:paraId="2908B82C" wp14:textId="77777777"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4792A" w:rsidP="00B15FC5" w:rsidRDefault="00F4792A" w14:paraId="16D546E4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Ph</w:t>
            </w:r>
            <w:proofErr w:type="spellEnd"/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D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.</w:t>
            </w:r>
          </w:p>
        </w:tc>
        <w:tc>
          <w:tcPr>
            <w:tcW w:w="1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4792A" w:rsidP="00B15FC5" w:rsidRDefault="00F4792A" w14:paraId="7EEE7D30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English Literature</w:t>
            </w:r>
          </w:p>
        </w:tc>
        <w:tc>
          <w:tcPr>
            <w:tcW w:w="2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4792A" w:rsidP="00B15FC5" w:rsidRDefault="00F4792A" w14:paraId="76B66475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Aligarh Muslim University, India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4792A" w:rsidP="00B15FC5" w:rsidRDefault="00F4792A" w14:paraId="42B71CC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2020</w:t>
            </w:r>
          </w:p>
        </w:tc>
      </w:tr>
      <w:tr xmlns:wp14="http://schemas.microsoft.com/office/word/2010/wordml" w:rsidRPr="006063DB" w:rsidR="00F4792A" w:rsidTr="006712EC" w14:paraId="7002BFA4" wp14:textId="77777777"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4792A" w:rsidP="00B15FC5" w:rsidRDefault="00F4792A" w14:paraId="6C182A79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M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A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.</w:t>
            </w:r>
          </w:p>
        </w:tc>
        <w:tc>
          <w:tcPr>
            <w:tcW w:w="1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4792A" w:rsidP="00B15FC5" w:rsidRDefault="00F4792A" w14:paraId="759846B2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English Literature</w:t>
            </w:r>
          </w:p>
        </w:tc>
        <w:tc>
          <w:tcPr>
            <w:tcW w:w="2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4792A" w:rsidP="00B15FC5" w:rsidRDefault="00F4792A" w14:paraId="48650AD6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Aligarh Muslim University, India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4792A" w:rsidP="00B15FC5" w:rsidRDefault="00F4792A" w14:paraId="022AE731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2015</w:t>
            </w:r>
          </w:p>
        </w:tc>
      </w:tr>
      <w:tr xmlns:wp14="http://schemas.microsoft.com/office/word/2010/wordml" w:rsidRPr="006063DB" w:rsidR="00F4792A" w:rsidTr="006712EC" w14:paraId="4E58028A" wp14:textId="77777777"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4792A" w:rsidP="00B15FC5" w:rsidRDefault="00F4792A" w14:paraId="378B2DB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Sarabun" w:cs="TH SarabunPSK"/>
                <w:sz w:val="28"/>
                <w:szCs w:val="28"/>
              </w:rPr>
              <w:t>B</w:t>
            </w:r>
            <w:r w:rsidRPr="006063DB">
              <w:rPr>
                <w:rFonts w:ascii="TH SarabunPSK" w:hAnsi="TH SarabunPSK" w:eastAsia="Sarabun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Sarabun" w:cs="TH SarabunPSK"/>
                <w:sz w:val="28"/>
                <w:szCs w:val="28"/>
              </w:rPr>
              <w:t>A</w:t>
            </w:r>
            <w:r w:rsidRPr="006063DB">
              <w:rPr>
                <w:rFonts w:ascii="TH SarabunPSK" w:hAnsi="TH SarabunPSK" w:eastAsia="Sarabun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4792A" w:rsidP="00B15FC5" w:rsidRDefault="00F4792A" w14:paraId="0A6CB2C4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Sarabun" w:cs="TH SarabunPSK"/>
                <w:sz w:val="28"/>
                <w:szCs w:val="28"/>
              </w:rPr>
              <w:t>English</w:t>
            </w:r>
          </w:p>
        </w:tc>
        <w:tc>
          <w:tcPr>
            <w:tcW w:w="2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4792A" w:rsidP="00B15FC5" w:rsidRDefault="00F4792A" w14:paraId="7F7A7EE9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6063DB">
              <w:rPr>
                <w:rFonts w:ascii="TH SarabunPSK" w:hAnsi="TH SarabunPSK" w:eastAsia="Sarabun" w:cs="TH SarabunPSK"/>
                <w:sz w:val="28"/>
                <w:szCs w:val="28"/>
              </w:rPr>
              <w:t>Ibb</w:t>
            </w:r>
            <w:proofErr w:type="spellEnd"/>
            <w:r w:rsidRPr="006063DB">
              <w:rPr>
                <w:rFonts w:ascii="TH SarabunPSK" w:hAnsi="TH SarabunPSK" w:eastAsia="Sarabun" w:cs="TH SarabunPSK"/>
                <w:sz w:val="28"/>
                <w:szCs w:val="28"/>
              </w:rPr>
              <w:t xml:space="preserve"> University, Yemen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4792A" w:rsidP="00B15FC5" w:rsidRDefault="00F4792A" w14:paraId="152B2AF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Sarabun" w:cs="TH SarabunPSK"/>
                <w:sz w:val="28"/>
                <w:szCs w:val="28"/>
              </w:rPr>
              <w:t>2012</w:t>
            </w:r>
          </w:p>
        </w:tc>
      </w:tr>
    </w:tbl>
    <w:p xmlns:wp14="http://schemas.microsoft.com/office/word/2010/wordml" w:rsidRPr="006063DB" w:rsidR="00F4792A" w:rsidP="00B15FC5" w:rsidRDefault="00F4792A" w14:paraId="02EB378F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</w:p>
    <w:p xmlns:wp14="http://schemas.microsoft.com/office/word/2010/wordml" w:rsidRPr="006063DB" w:rsidR="00F4792A" w:rsidP="00B15FC5" w:rsidRDefault="00F4792A" w14:paraId="08CDA802" wp14:textId="77777777">
      <w:pPr>
        <w:spacing w:after="0" w:line="276" w:lineRule="auto"/>
        <w:rPr>
          <w:rFonts w:ascii="TH SarabunPSK" w:hAnsi="TH SarabunPSK" w:eastAsia="TH Sarabun PSK" w:cs="TH SarabunPSK"/>
          <w:b/>
          <w:bCs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>2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hAnsi="TH SarabunPSK" w:eastAsia="TH Sarabun PSK" w:cs="TH SarabunPSK"/>
          <w:b/>
          <w:sz w:val="32"/>
          <w:szCs w:val="32"/>
        </w:rPr>
        <w:t xml:space="preserve">Working Experience 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(</w:t>
      </w:r>
      <w:r w:rsidRPr="006063DB">
        <w:rPr>
          <w:rFonts w:ascii="TH SarabunPSK" w:hAnsi="TH SarabunPSK" w:eastAsia="TH Sarabun PSK" w:cs="TH SarabunPSK"/>
          <w:b/>
          <w:sz w:val="32"/>
          <w:szCs w:val="32"/>
        </w:rPr>
        <w:t>in reverse chronological order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734"/>
        <w:gridCol w:w="5939"/>
        <w:gridCol w:w="1541"/>
      </w:tblGrid>
      <w:tr xmlns:wp14="http://schemas.microsoft.com/office/word/2010/wordml" w:rsidRPr="006063DB" w:rsidR="00F4792A" w:rsidTr="006712EC" w14:paraId="0BDCE5A2" wp14:textId="77777777">
        <w:trPr>
          <w:jc w:val="center"/>
        </w:trPr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063DB" w:rsidR="00F4792A" w:rsidP="00B15FC5" w:rsidRDefault="00F4792A" w14:paraId="5EF8972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eastAsia="Sarabun" w:cs="TH SarabunPSK"/>
                <w:b/>
                <w:sz w:val="28"/>
                <w:szCs w:val="28"/>
              </w:rPr>
              <w:t>Position</w:t>
            </w:r>
          </w:p>
        </w:tc>
        <w:tc>
          <w:tcPr>
            <w:tcW w:w="3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6063DB" w:rsidR="00F4792A" w:rsidP="00B15FC5" w:rsidRDefault="00F4792A" w14:paraId="4CF009D1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Sarabun" w:cs="TH SarabunPSK"/>
                <w:b/>
                <w:sz w:val="28"/>
                <w:szCs w:val="28"/>
              </w:rPr>
              <w:t>Workplace</w:t>
            </w:r>
          </w:p>
        </w:tc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6063DB" w:rsidR="00F4792A" w:rsidP="00B15FC5" w:rsidRDefault="00F4792A" w14:paraId="1D6DE76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Sarabun" w:cs="TH SarabunPSK"/>
                <w:b/>
                <w:sz w:val="28"/>
                <w:szCs w:val="28"/>
              </w:rPr>
              <w:t>Year</w:t>
            </w:r>
          </w:p>
        </w:tc>
      </w:tr>
      <w:tr xmlns:wp14="http://schemas.microsoft.com/office/word/2010/wordml" w:rsidRPr="006063DB" w:rsidR="00F4792A" w:rsidTr="006712EC" w14:paraId="096F3977" wp14:textId="77777777">
        <w:trPr>
          <w:jc w:val="center"/>
        </w:trPr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4792A" w:rsidP="00B15FC5" w:rsidRDefault="00F4792A" w14:paraId="01D0A0BA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Lecturer</w:t>
            </w:r>
          </w:p>
        </w:tc>
        <w:tc>
          <w:tcPr>
            <w:tcW w:w="3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4792A" w:rsidP="00B15FC5" w:rsidRDefault="00F4792A" w14:paraId="7FDFA066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School of Education and Liberal Arts, Walailak University</w:t>
            </w:r>
          </w:p>
        </w:tc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4792A" w:rsidP="00B15FC5" w:rsidRDefault="00F4792A" w14:paraId="74DEFDF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Present</w:t>
            </w:r>
          </w:p>
        </w:tc>
      </w:tr>
      <w:tr xmlns:wp14="http://schemas.microsoft.com/office/word/2010/wordml" w:rsidRPr="006063DB" w:rsidR="00F4792A" w:rsidTr="006712EC" w14:paraId="7564DBA0" wp14:textId="77777777">
        <w:trPr>
          <w:jc w:val="center"/>
        </w:trPr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4792A" w:rsidP="00B15FC5" w:rsidRDefault="00F4792A" w14:paraId="385A80F9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Lecturer</w:t>
            </w:r>
          </w:p>
        </w:tc>
        <w:tc>
          <w:tcPr>
            <w:tcW w:w="3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4792A" w:rsidP="00B15FC5" w:rsidRDefault="00F4792A" w14:paraId="73226C36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 xml:space="preserve">Faculty of Humanities and Social Sciences, </w:t>
            </w:r>
            <w:proofErr w:type="spellStart"/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Nakhon</w:t>
            </w:r>
            <w:proofErr w:type="spellEnd"/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 xml:space="preserve"> Si </w:t>
            </w:r>
            <w:proofErr w:type="spellStart"/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Thammarat</w:t>
            </w:r>
            <w:proofErr w:type="spellEnd"/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 xml:space="preserve"> </w:t>
            </w:r>
            <w:proofErr w:type="spellStart"/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Rajabhat</w:t>
            </w:r>
            <w:proofErr w:type="spellEnd"/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 xml:space="preserve"> University</w:t>
            </w:r>
          </w:p>
        </w:tc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4792A" w:rsidP="00B15FC5" w:rsidRDefault="00F4792A" w14:paraId="25AA338F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2019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2024</w:t>
            </w:r>
          </w:p>
        </w:tc>
      </w:tr>
      <w:tr xmlns:wp14="http://schemas.microsoft.com/office/word/2010/wordml" w:rsidRPr="006063DB" w:rsidR="00F4792A" w:rsidTr="006712EC" w14:paraId="1C4FBFE1" wp14:textId="77777777">
        <w:trPr>
          <w:jc w:val="center"/>
        </w:trPr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4792A" w:rsidP="00B15FC5" w:rsidRDefault="00F4792A" w14:paraId="328EE564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English Teacher</w:t>
            </w:r>
          </w:p>
        </w:tc>
        <w:tc>
          <w:tcPr>
            <w:tcW w:w="3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4792A" w:rsidP="00B15FC5" w:rsidRDefault="00F4792A" w14:paraId="706B8EE4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 xml:space="preserve">Al </w:t>
            </w:r>
            <w:proofErr w:type="spellStart"/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Sadarah</w:t>
            </w:r>
            <w:proofErr w:type="spellEnd"/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 xml:space="preserve"> Private School, Sana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’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 xml:space="preserve">a 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 xml:space="preserve">- </w:t>
            </w:r>
            <w:r w:rsidRPr="006063DB">
              <w:rPr>
                <w:rFonts w:ascii="TH SarabunPSK" w:hAnsi="TH SarabunPSK" w:cs="TH SarabunPSK"/>
                <w:sz w:val="28"/>
                <w:szCs w:val="28"/>
              </w:rPr>
              <w:t>Yemen</w:t>
            </w:r>
          </w:p>
        </w:tc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4792A" w:rsidP="00B15FC5" w:rsidRDefault="00F4792A" w14:paraId="6EEC330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2012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2013</w:t>
            </w:r>
          </w:p>
        </w:tc>
      </w:tr>
      <w:tr xmlns:wp14="http://schemas.microsoft.com/office/word/2010/wordml" w:rsidRPr="006063DB" w:rsidR="00F4792A" w:rsidTr="006712EC" w14:paraId="2931F7B8" wp14:textId="77777777">
        <w:trPr>
          <w:jc w:val="center"/>
        </w:trPr>
        <w:tc>
          <w:tcPr>
            <w:tcW w:w="9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4792A" w:rsidP="00B15FC5" w:rsidRDefault="00F4792A" w14:paraId="24B42F7E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English Instructor</w:t>
            </w:r>
          </w:p>
        </w:tc>
        <w:tc>
          <w:tcPr>
            <w:tcW w:w="3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4792A" w:rsidP="00B15FC5" w:rsidRDefault="00F4792A" w14:paraId="4049C4C2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British Academic Institute Sana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’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 xml:space="preserve">a 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 xml:space="preserve">– 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Yemen</w:t>
            </w:r>
          </w:p>
        </w:tc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063DB" w:rsidR="00F4792A" w:rsidP="00B15FC5" w:rsidRDefault="00F4792A" w14:paraId="61E9B86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2012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cs="TH SarabunPSK" w:eastAsiaTheme="minorHAnsi"/>
                <w:sz w:val="28"/>
                <w:szCs w:val="28"/>
              </w:rPr>
              <w:t>2013</w:t>
            </w:r>
          </w:p>
        </w:tc>
      </w:tr>
    </w:tbl>
    <w:p xmlns:wp14="http://schemas.microsoft.com/office/word/2010/wordml" w:rsidRPr="006063DB" w:rsidR="00F4792A" w:rsidP="00B15FC5" w:rsidRDefault="00F4792A" w14:paraId="6A05A809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</w:p>
    <w:p xmlns:wp14="http://schemas.microsoft.com/office/word/2010/wordml" w:rsidRPr="006063DB" w:rsidR="00F4792A" w:rsidP="00B15FC5" w:rsidRDefault="00F4792A" w14:paraId="5718B05C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>3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hAnsi="TH SarabunPSK" w:eastAsia="TH Sarabun PSK" w:cs="TH SarabunPSK"/>
          <w:b/>
          <w:sz w:val="32"/>
          <w:szCs w:val="32"/>
        </w:rPr>
        <w:t>Expertise</w:t>
      </w:r>
    </w:p>
    <w:p xmlns:wp14="http://schemas.microsoft.com/office/word/2010/wordml" w:rsidRPr="006063DB" w:rsidR="00F4792A" w:rsidP="00B15FC5" w:rsidRDefault="00F4792A" w14:paraId="4ABC1933" wp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hAnsi="TH SarabunPSK" w:eastAsia="TH Sarabun PSK" w:cs="TH SarabunPSK"/>
          <w:color w:val="000000"/>
          <w:sz w:val="32"/>
          <w:szCs w:val="32"/>
        </w:rPr>
      </w:pPr>
      <w:r w:rsidRPr="006063DB">
        <w:rPr>
          <w:rFonts w:ascii="TH SarabunPSK" w:hAnsi="TH SarabunPSK" w:eastAsia="TH Sarabun PSK" w:cs="TH SarabunPSK"/>
          <w:color w:val="000000"/>
          <w:sz w:val="32"/>
          <w:szCs w:val="32"/>
        </w:rPr>
        <w:t>English Language Teaching</w:t>
      </w:r>
    </w:p>
    <w:p xmlns:wp14="http://schemas.microsoft.com/office/word/2010/wordml" w:rsidRPr="006063DB" w:rsidR="00F4792A" w:rsidP="00B15FC5" w:rsidRDefault="00F4792A" w14:paraId="4E53CD10" wp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hAnsi="TH SarabunPSK" w:eastAsia="TH Sarabun PSK" w:cs="TH SarabunPSK"/>
          <w:color w:val="000000"/>
          <w:sz w:val="32"/>
          <w:szCs w:val="32"/>
        </w:rPr>
      </w:pPr>
      <w:r w:rsidRPr="006063DB">
        <w:rPr>
          <w:rFonts w:ascii="TH SarabunPSK" w:hAnsi="TH SarabunPSK" w:eastAsia="TH Sarabun PSK" w:cs="TH SarabunPSK"/>
          <w:color w:val="000000"/>
          <w:sz w:val="32"/>
          <w:szCs w:val="32"/>
        </w:rPr>
        <w:t>English Literature</w:t>
      </w:r>
    </w:p>
    <w:p xmlns:wp14="http://schemas.microsoft.com/office/word/2010/wordml" w:rsidRPr="006063DB" w:rsidR="00F4792A" w:rsidP="00B15FC5" w:rsidRDefault="00F4792A" w14:paraId="2F670C7C" wp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hAnsi="TH SarabunPSK" w:eastAsia="TH Sarabun PSK" w:cs="TH SarabunPSK"/>
          <w:color w:val="000000"/>
          <w:sz w:val="32"/>
          <w:szCs w:val="32"/>
        </w:rPr>
      </w:pPr>
      <w:r w:rsidRPr="006063DB">
        <w:rPr>
          <w:rFonts w:ascii="TH SarabunPSK" w:hAnsi="TH SarabunPSK" w:eastAsia="TH Sarabun PSK" w:cs="TH SarabunPSK"/>
          <w:color w:val="000000"/>
          <w:sz w:val="32"/>
          <w:szCs w:val="32"/>
        </w:rPr>
        <w:t>English Education</w:t>
      </w:r>
    </w:p>
    <w:p xmlns:wp14="http://schemas.microsoft.com/office/word/2010/wordml" w:rsidRPr="006063DB" w:rsidR="00F4792A" w:rsidP="00B15FC5" w:rsidRDefault="00F4792A" w14:paraId="5A39BBE3" wp14:textId="77777777">
      <w:pPr>
        <w:spacing w:after="0" w:line="276" w:lineRule="auto"/>
        <w:rPr>
          <w:rFonts w:ascii="TH SarabunPSK" w:hAnsi="TH SarabunPSK" w:eastAsia="TH Sarabun PSK" w:cs="TH SarabunPSK"/>
          <w:sz w:val="32"/>
          <w:szCs w:val="32"/>
        </w:rPr>
      </w:pPr>
    </w:p>
    <w:p xmlns:wp14="http://schemas.microsoft.com/office/word/2010/wordml" w:rsidRPr="006063DB" w:rsidR="00F4792A" w:rsidP="00B15FC5" w:rsidRDefault="00F4792A" w14:paraId="44F1DD66" wp14:textId="77777777">
      <w:pPr>
        <w:spacing w:after="0" w:line="276" w:lineRule="auto"/>
        <w:rPr>
          <w:rFonts w:ascii="TH SarabunPSK" w:hAnsi="TH SarabunPSK" w:eastAsia="TH Sarabun PSK" w:cs="TH SarabunPSK"/>
          <w:color w:val="000000"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>4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hAnsi="TH SarabunPSK" w:eastAsia="TH Sarabun PSK" w:cs="TH SarabunPSK"/>
          <w:b/>
          <w:sz w:val="32"/>
          <w:szCs w:val="32"/>
        </w:rPr>
        <w:t xml:space="preserve">Teaching Experience </w:t>
      </w:r>
      <w:r w:rsidRPr="006063DB">
        <w:rPr>
          <w:rFonts w:ascii="TH SarabunPSK" w:hAnsi="TH SarabunPSK" w:eastAsia="TH Sarabun PSK" w:cs="TH SarabunPSK"/>
          <w:color w:val="000000"/>
          <w:sz w:val="32"/>
          <w:szCs w:val="32"/>
          <w:cs/>
        </w:rPr>
        <w:t>(</w:t>
      </w:r>
      <w:r w:rsidRPr="006063DB">
        <w:rPr>
          <w:rFonts w:ascii="TH SarabunPSK" w:hAnsi="TH SarabunPSK" w:eastAsia="TH Sarabun PSK" w:cs="TH SarabunPSK"/>
          <w:color w:val="000000"/>
          <w:sz w:val="32"/>
          <w:szCs w:val="32"/>
        </w:rPr>
        <w:t xml:space="preserve">in reverse chronological order </w:t>
      </w:r>
      <w:r w:rsidRPr="006063DB">
        <w:rPr>
          <w:rFonts w:ascii="TH SarabunPSK" w:hAnsi="TH SarabunPSK" w:eastAsia="TH Sarabun PSK" w:cs="TH SarabunPSK"/>
          <w:sz w:val="32"/>
          <w:szCs w:val="32"/>
        </w:rPr>
        <w:t>for the past 5 years</w:t>
      </w:r>
      <w:r w:rsidRPr="006063DB">
        <w:rPr>
          <w:rFonts w:ascii="TH SarabunPSK" w:hAnsi="TH SarabunPSK" w:eastAsia="TH Sarabun PSK" w:cs="TH SarabunPSK"/>
          <w:sz w:val="32"/>
          <w:szCs w:val="32"/>
          <w:cs/>
        </w:rPr>
        <w:t>)</w:t>
      </w:r>
    </w:p>
    <w:tbl>
      <w:tblPr>
        <w:tblW w:w="924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088"/>
        <w:gridCol w:w="1559"/>
        <w:gridCol w:w="992"/>
        <w:gridCol w:w="3544"/>
        <w:gridCol w:w="1059"/>
      </w:tblGrid>
      <w:tr xmlns:wp14="http://schemas.microsoft.com/office/word/2010/wordml" w:rsidRPr="006063DB" w:rsidR="00F4792A" w:rsidTr="006712EC" w14:paraId="74C4D375" wp14:textId="77777777">
        <w:trPr>
          <w:tblHeader/>
        </w:trPr>
        <w:tc>
          <w:tcPr>
            <w:tcW w:w="2088" w:type="dxa"/>
            <w:shd w:val="clear" w:color="auto" w:fill="D9D9D9"/>
          </w:tcPr>
          <w:p w:rsidRPr="006063DB" w:rsidR="00F4792A" w:rsidP="00B15FC5" w:rsidRDefault="00F4792A" w14:paraId="1B0DF91D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b/>
                <w:sz w:val="24"/>
                <w:szCs w:val="24"/>
              </w:rPr>
              <w:t>Name of Educational Institution</w:t>
            </w:r>
          </w:p>
        </w:tc>
        <w:tc>
          <w:tcPr>
            <w:tcW w:w="1559" w:type="dxa"/>
            <w:shd w:val="clear" w:color="auto" w:fill="D9D9D9"/>
          </w:tcPr>
          <w:p w:rsidRPr="006063DB" w:rsidR="00F4792A" w:rsidP="00B15FC5" w:rsidRDefault="00F4792A" w14:paraId="105EC8D9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b/>
                <w:sz w:val="24"/>
                <w:szCs w:val="24"/>
              </w:rPr>
              <w:t>Faculty</w:t>
            </w:r>
            <w:r w:rsidRPr="006063DB">
              <w:rPr>
                <w:rFonts w:ascii="TH SarabunPSK" w:hAnsi="TH SarabunPSK" w:eastAsia="TH Sarabun PSK" w:cs="TH SarabunPSK"/>
                <w:b/>
                <w:bCs/>
                <w:sz w:val="24"/>
                <w:szCs w:val="24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b/>
                <w:sz w:val="24"/>
                <w:szCs w:val="24"/>
              </w:rPr>
              <w:t>School</w:t>
            </w:r>
            <w:r w:rsidRPr="006063DB">
              <w:rPr>
                <w:rFonts w:ascii="TH SarabunPSK" w:hAnsi="TH SarabunPSK" w:eastAsia="TH Sarabun PSK" w:cs="TH SarabunPSK"/>
                <w:b/>
                <w:bCs/>
                <w:sz w:val="24"/>
                <w:szCs w:val="24"/>
                <w:cs/>
              </w:rPr>
              <w:t>/</w:t>
            </w:r>
          </w:p>
          <w:p w:rsidRPr="006063DB" w:rsidR="00F4792A" w:rsidP="00B15FC5" w:rsidRDefault="00F4792A" w14:paraId="135D37DF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b/>
                <w:sz w:val="24"/>
                <w:szCs w:val="24"/>
              </w:rPr>
              <w:t>Department</w:t>
            </w:r>
          </w:p>
        </w:tc>
        <w:tc>
          <w:tcPr>
            <w:tcW w:w="992" w:type="dxa"/>
            <w:shd w:val="clear" w:color="auto" w:fill="D9D9D9"/>
          </w:tcPr>
          <w:p w:rsidRPr="006063DB" w:rsidR="00F4792A" w:rsidP="00B15FC5" w:rsidRDefault="00F4792A" w14:paraId="1432F95E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b/>
                <w:sz w:val="24"/>
                <w:szCs w:val="24"/>
              </w:rPr>
              <w:t>Program</w:t>
            </w:r>
          </w:p>
        </w:tc>
        <w:tc>
          <w:tcPr>
            <w:tcW w:w="3544" w:type="dxa"/>
            <w:shd w:val="clear" w:color="auto" w:fill="D9D9D9"/>
          </w:tcPr>
          <w:p w:rsidRPr="006063DB" w:rsidR="00F4792A" w:rsidP="00B15FC5" w:rsidRDefault="00F4792A" w14:paraId="6A4E3A54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b/>
                <w:sz w:val="24"/>
                <w:szCs w:val="24"/>
              </w:rPr>
              <w:t>Course name</w:t>
            </w:r>
          </w:p>
        </w:tc>
        <w:tc>
          <w:tcPr>
            <w:tcW w:w="1059" w:type="dxa"/>
            <w:shd w:val="clear" w:color="auto" w:fill="D9D9D9"/>
          </w:tcPr>
          <w:p w:rsidRPr="006063DB" w:rsidR="00F4792A" w:rsidP="00B15FC5" w:rsidRDefault="00F4792A" w14:paraId="3C34323D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b/>
                <w:sz w:val="24"/>
                <w:szCs w:val="24"/>
              </w:rPr>
              <w:t>Year</w:t>
            </w:r>
          </w:p>
        </w:tc>
      </w:tr>
      <w:tr xmlns:wp14="http://schemas.microsoft.com/office/word/2010/wordml" w:rsidRPr="006063DB" w:rsidR="00F4792A" w:rsidTr="006712EC" w14:paraId="20908482" wp14:textId="77777777">
        <w:tc>
          <w:tcPr>
            <w:tcW w:w="2088" w:type="dxa"/>
            <w:vMerge w:val="restart"/>
            <w:shd w:val="clear" w:color="auto" w:fill="auto"/>
          </w:tcPr>
          <w:p w:rsidRPr="006063DB" w:rsidR="00F4792A" w:rsidP="00B15FC5" w:rsidRDefault="00F4792A" w14:paraId="56591797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Walailak University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Pr="006063DB" w:rsidR="00F4792A" w:rsidP="00B15FC5" w:rsidRDefault="00F4792A" w14:paraId="46FE801B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School of Education and Liberal Arts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Pr="006063DB" w:rsidR="00F4792A" w:rsidP="00B15FC5" w:rsidRDefault="00F4792A" w14:paraId="49A56AFD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English</w:t>
            </w:r>
          </w:p>
        </w:tc>
        <w:tc>
          <w:tcPr>
            <w:tcW w:w="3544" w:type="dxa"/>
            <w:shd w:val="clear" w:color="auto" w:fill="auto"/>
          </w:tcPr>
          <w:p w:rsidRPr="006063DB" w:rsidR="00F4792A" w:rsidP="00B15FC5" w:rsidRDefault="00F4792A" w14:paraId="308A91BB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ENG63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331 Major Forces and Trends of British and American Fiction</w:t>
            </w:r>
          </w:p>
        </w:tc>
        <w:tc>
          <w:tcPr>
            <w:tcW w:w="1059" w:type="dxa"/>
            <w:shd w:val="clear" w:color="auto" w:fill="auto"/>
          </w:tcPr>
          <w:p w:rsidRPr="006063DB" w:rsidR="00F4792A" w:rsidP="00B15FC5" w:rsidRDefault="00F4792A" w14:paraId="3C04FD3E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2024</w:t>
            </w:r>
          </w:p>
        </w:tc>
      </w:tr>
      <w:tr xmlns:wp14="http://schemas.microsoft.com/office/word/2010/wordml" w:rsidRPr="006063DB" w:rsidR="00F4792A" w:rsidTr="006712EC" w14:paraId="29C25016" wp14:textId="77777777">
        <w:tc>
          <w:tcPr>
            <w:tcW w:w="2088" w:type="dxa"/>
            <w:vMerge/>
            <w:shd w:val="clear" w:color="auto" w:fill="auto"/>
          </w:tcPr>
          <w:p w:rsidRPr="006063DB" w:rsidR="00F4792A" w:rsidP="00B15FC5" w:rsidRDefault="00F4792A" w14:paraId="41C8F39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Pr="006063DB" w:rsidR="00F4792A" w:rsidP="00B15FC5" w:rsidRDefault="00F4792A" w14:paraId="72A3D3E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Pr="006063DB" w:rsidR="00F4792A" w:rsidP="00B15FC5" w:rsidRDefault="00F4792A" w14:paraId="0D0B940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Pr="006063DB" w:rsidR="00F4792A" w:rsidP="00B15FC5" w:rsidRDefault="00F4792A" w14:paraId="4311777C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ENG63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264 Introduction to Creative Writing</w:t>
            </w:r>
          </w:p>
        </w:tc>
        <w:tc>
          <w:tcPr>
            <w:tcW w:w="1059" w:type="dxa"/>
            <w:shd w:val="clear" w:color="auto" w:fill="auto"/>
          </w:tcPr>
          <w:p w:rsidRPr="006063DB" w:rsidR="00F4792A" w:rsidP="00B15FC5" w:rsidRDefault="00F4792A" w14:paraId="46C646BA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2024</w:t>
            </w:r>
          </w:p>
        </w:tc>
      </w:tr>
      <w:tr xmlns:wp14="http://schemas.microsoft.com/office/word/2010/wordml" w:rsidRPr="006063DB" w:rsidR="00F4792A" w:rsidTr="006712EC" w14:paraId="5A30BA6F" wp14:textId="77777777">
        <w:tc>
          <w:tcPr>
            <w:tcW w:w="2088" w:type="dxa"/>
            <w:shd w:val="clear" w:color="auto" w:fill="auto"/>
          </w:tcPr>
          <w:p w:rsidRPr="006063DB" w:rsidR="00F4792A" w:rsidP="00B15FC5" w:rsidRDefault="00F4792A" w14:paraId="46FC97C5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proofErr w:type="spellStart"/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Nakhon</w:t>
            </w:r>
            <w:proofErr w:type="spellEnd"/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 xml:space="preserve"> Si </w:t>
            </w:r>
            <w:proofErr w:type="spellStart"/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Thammarat</w:t>
            </w:r>
            <w:proofErr w:type="spellEnd"/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 xml:space="preserve"> </w:t>
            </w:r>
            <w:proofErr w:type="spellStart"/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Rajabhat</w:t>
            </w:r>
            <w:proofErr w:type="spellEnd"/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 xml:space="preserve"> University</w:t>
            </w:r>
          </w:p>
        </w:tc>
        <w:tc>
          <w:tcPr>
            <w:tcW w:w="1559" w:type="dxa"/>
            <w:shd w:val="clear" w:color="auto" w:fill="auto"/>
          </w:tcPr>
          <w:p w:rsidRPr="006063DB" w:rsidR="00F4792A" w:rsidP="00B15FC5" w:rsidRDefault="00F4792A" w14:paraId="56224C9B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Faculty of Humanities and Social Sciences</w:t>
            </w:r>
          </w:p>
        </w:tc>
        <w:tc>
          <w:tcPr>
            <w:tcW w:w="992" w:type="dxa"/>
            <w:shd w:val="clear" w:color="auto" w:fill="auto"/>
          </w:tcPr>
          <w:p w:rsidRPr="006063DB" w:rsidR="00F4792A" w:rsidP="00B15FC5" w:rsidRDefault="00F4792A" w14:paraId="0256E265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English</w:t>
            </w:r>
          </w:p>
        </w:tc>
        <w:tc>
          <w:tcPr>
            <w:tcW w:w="3544" w:type="dxa"/>
            <w:shd w:val="clear" w:color="auto" w:fill="auto"/>
          </w:tcPr>
          <w:p w:rsidRPr="006063DB" w:rsidR="00F4792A" w:rsidP="00B15FC5" w:rsidRDefault="00F4792A" w14:paraId="4AA5A489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 xml:space="preserve">Academic Reading </w:t>
            </w:r>
          </w:p>
          <w:p w:rsidRPr="006063DB" w:rsidR="00F4792A" w:rsidP="00B15FC5" w:rsidRDefault="00F4792A" w14:paraId="55BEF02A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Academic English</w:t>
            </w:r>
          </w:p>
          <w:p w:rsidRPr="006063DB" w:rsidR="00F4792A" w:rsidP="00B15FC5" w:rsidRDefault="00F4792A" w14:paraId="46C46FD8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 xml:space="preserve">English for Communication in Arts and Cultures </w:t>
            </w:r>
          </w:p>
          <w:p w:rsidRPr="006063DB" w:rsidR="00F4792A" w:rsidP="00B15FC5" w:rsidRDefault="00F4792A" w14:paraId="6CB27D45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English for Communication</w:t>
            </w:r>
          </w:p>
          <w:p w:rsidRPr="006063DB" w:rsidR="00F4792A" w:rsidP="00B15FC5" w:rsidRDefault="00F4792A" w14:paraId="1B4C36DA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English for Application</w:t>
            </w:r>
          </w:p>
          <w:p w:rsidRPr="006063DB" w:rsidR="00F4792A" w:rsidP="00B15FC5" w:rsidRDefault="00F4792A" w14:paraId="316F336C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World Cultures</w:t>
            </w:r>
          </w:p>
          <w:p w:rsidRPr="006063DB" w:rsidR="00F4792A" w:rsidP="00B15FC5" w:rsidRDefault="00F4792A" w14:paraId="058EE82C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Speaking and Listening for the Teachers of English</w:t>
            </w:r>
          </w:p>
          <w:p w:rsidRPr="006063DB" w:rsidR="00F4792A" w:rsidP="00B15FC5" w:rsidRDefault="00F4792A" w14:paraId="4ABA24C9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 xml:space="preserve">- 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Contemporary Novels</w:t>
            </w:r>
          </w:p>
        </w:tc>
        <w:tc>
          <w:tcPr>
            <w:tcW w:w="1059" w:type="dxa"/>
            <w:shd w:val="clear" w:color="auto" w:fill="auto"/>
          </w:tcPr>
          <w:p w:rsidRPr="006063DB" w:rsidR="00F4792A" w:rsidP="00B15FC5" w:rsidRDefault="00F4792A" w14:paraId="26ABA84B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2019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4"/>
                <w:szCs w:val="24"/>
              </w:rPr>
              <w:t>2024</w:t>
            </w:r>
          </w:p>
        </w:tc>
      </w:tr>
    </w:tbl>
    <w:p xmlns:wp14="http://schemas.microsoft.com/office/word/2010/wordml" w:rsidRPr="006063DB" w:rsidR="00F4792A" w:rsidP="00B15FC5" w:rsidRDefault="00F4792A" w14:paraId="0E27B00A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</w:p>
    <w:p xmlns:wp14="http://schemas.microsoft.com/office/word/2010/wordml" w:rsidRPr="006063DB" w:rsidR="00F4792A" w:rsidP="00B15FC5" w:rsidRDefault="00F4792A" w14:paraId="50252903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>5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hAnsi="TH SarabunPSK" w:eastAsia="TH Sarabun PSK" w:cs="TH SarabunPSK"/>
          <w:b/>
          <w:sz w:val="32"/>
          <w:szCs w:val="32"/>
        </w:rPr>
        <w:t xml:space="preserve">Graduation related work 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/</w:t>
      </w:r>
      <w:r w:rsidRPr="006063DB">
        <w:rPr>
          <w:rFonts w:ascii="TH SarabunPSK" w:hAnsi="TH SarabunPSK" w:eastAsia="TH Sarabun PSK" w:cs="TH SarabunPSK"/>
          <w:b/>
          <w:sz w:val="32"/>
          <w:szCs w:val="32"/>
        </w:rPr>
        <w:t>Thesis related work</w:t>
      </w:r>
    </w:p>
    <w:p xmlns:wp14="http://schemas.microsoft.com/office/word/2010/wordml" w:rsidRPr="006063DB" w:rsidR="00F4792A" w:rsidP="00B15FC5" w:rsidRDefault="00F4792A" w14:paraId="09B53A10" wp14:textId="77777777">
      <w:pPr>
        <w:tabs>
          <w:tab w:val="left" w:pos="284"/>
        </w:tabs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ab/>
      </w:r>
      <w:r w:rsidRPr="006063DB">
        <w:rPr>
          <w:rFonts w:ascii="TH SarabunPSK" w:hAnsi="TH SarabunPSK" w:eastAsia="TH Sarabun PSK" w:cs="TH SarabunPSK"/>
          <w:b/>
          <w:sz w:val="32"/>
          <w:szCs w:val="32"/>
        </w:rPr>
        <w:t>5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.</w:t>
      </w:r>
      <w:r w:rsidRPr="006063DB">
        <w:rPr>
          <w:rFonts w:ascii="TH SarabunPSK" w:hAnsi="TH SarabunPSK" w:eastAsia="TH Sarabun PSK" w:cs="TH SarabunPSK"/>
          <w:b/>
          <w:sz w:val="32"/>
          <w:szCs w:val="32"/>
        </w:rPr>
        <w:t xml:space="preserve">1 Thesis Title 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(</w:t>
      </w:r>
      <w:r w:rsidRPr="006063DB">
        <w:rPr>
          <w:rFonts w:ascii="TH SarabunPSK" w:hAnsi="TH SarabunPSK" w:eastAsia="TH Sarabun PSK" w:cs="TH SarabunPSK"/>
          <w:b/>
          <w:sz w:val="32"/>
          <w:szCs w:val="32"/>
        </w:rPr>
        <w:t>Doctoral Degree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)</w:t>
      </w:r>
    </w:p>
    <w:p xmlns:wp14="http://schemas.microsoft.com/office/word/2010/wordml" w:rsidRPr="006063DB" w:rsidR="00F4792A" w:rsidP="00B15FC5" w:rsidRDefault="00F4792A" w14:paraId="0CC1BB06" wp14:textId="77777777">
      <w:pPr>
        <w:spacing w:after="0" w:line="276" w:lineRule="auto"/>
        <w:ind w:firstLine="360"/>
        <w:rPr>
          <w:rFonts w:ascii="TH SarabunPSK" w:hAnsi="TH SarabunPSK" w:eastAsia="TH Sarabun PSK" w:cs="TH SarabunPSK"/>
          <w:sz w:val="32"/>
          <w:szCs w:val="32"/>
        </w:rPr>
      </w:pPr>
      <w:r w:rsidRPr="006063DB">
        <w:rPr>
          <w:rFonts w:ascii="TH SarabunPSK" w:hAnsi="TH SarabunPSK" w:eastAsia="TH Sarabun PSK" w:cs="TH SarabunPSK"/>
          <w:sz w:val="32"/>
          <w:szCs w:val="32"/>
        </w:rPr>
        <w:t>1</w:t>
      </w:r>
      <w:r w:rsidRPr="006063DB">
        <w:rPr>
          <w:rFonts w:ascii="TH SarabunPSK" w:hAnsi="TH SarabunPSK" w:eastAsia="TH Sarabun PSK" w:cs="TH SarabunPSK"/>
          <w:sz w:val="32"/>
          <w:szCs w:val="32"/>
          <w:cs/>
        </w:rPr>
        <w:t>)</w:t>
      </w:r>
      <w:r w:rsidRPr="006063DB">
        <w:rPr>
          <w:rFonts w:ascii="TH SarabunPSK" w:hAnsi="TH SarabunPSK" w:eastAsia="TH Sarabun PSK" w:cs="TH SarabunPSK"/>
          <w:sz w:val="32"/>
          <w:szCs w:val="32"/>
        </w:rPr>
        <w:tab/>
      </w:r>
      <w:r w:rsidRPr="006063DB">
        <w:rPr>
          <w:rFonts w:ascii="TH SarabunPSK" w:hAnsi="TH SarabunPSK" w:eastAsia="TH Sarabun PSK" w:cs="TH SarabunPSK"/>
          <w:sz w:val="32"/>
          <w:szCs w:val="32"/>
        </w:rPr>
        <w:t>Identity, Stereotypes and Assimilation in Arab American Theatre</w:t>
      </w:r>
      <w:r w:rsidRPr="006063DB">
        <w:rPr>
          <w:rFonts w:ascii="TH SarabunPSK" w:hAnsi="TH SarabunPSK" w:eastAsia="TH Sarabun PSK" w:cs="TH SarabunPSK"/>
          <w:sz w:val="32"/>
          <w:szCs w:val="32"/>
          <w:cs/>
        </w:rPr>
        <w:t xml:space="preserve">: </w:t>
      </w:r>
      <w:r w:rsidRPr="006063DB">
        <w:rPr>
          <w:rFonts w:ascii="TH SarabunPSK" w:hAnsi="TH SarabunPSK" w:eastAsia="TH Sarabun PSK" w:cs="TH SarabunPSK"/>
          <w:sz w:val="32"/>
          <w:szCs w:val="32"/>
        </w:rPr>
        <w:t xml:space="preserve">A study of select plays of Betty </w:t>
      </w:r>
      <w:proofErr w:type="spellStart"/>
      <w:r w:rsidRPr="006063DB">
        <w:rPr>
          <w:rFonts w:ascii="TH SarabunPSK" w:hAnsi="TH SarabunPSK" w:eastAsia="TH Sarabun PSK" w:cs="TH SarabunPSK"/>
          <w:sz w:val="32"/>
          <w:szCs w:val="32"/>
        </w:rPr>
        <w:t>Shamieh</w:t>
      </w:r>
      <w:proofErr w:type="spellEnd"/>
      <w:r w:rsidRPr="006063DB">
        <w:rPr>
          <w:rFonts w:ascii="TH SarabunPSK" w:hAnsi="TH SarabunPSK" w:eastAsia="TH Sarabun PSK" w:cs="TH SarabunPSK"/>
          <w:sz w:val="32"/>
          <w:szCs w:val="32"/>
        </w:rPr>
        <w:t xml:space="preserve"> and </w:t>
      </w:r>
      <w:proofErr w:type="spellStart"/>
      <w:r w:rsidRPr="006063DB">
        <w:rPr>
          <w:rFonts w:ascii="TH SarabunPSK" w:hAnsi="TH SarabunPSK" w:eastAsia="TH Sarabun PSK" w:cs="TH SarabunPSK"/>
          <w:sz w:val="32"/>
          <w:szCs w:val="32"/>
        </w:rPr>
        <w:t>Yussef</w:t>
      </w:r>
      <w:proofErr w:type="spellEnd"/>
      <w:r w:rsidRPr="006063DB">
        <w:rPr>
          <w:rFonts w:ascii="TH SarabunPSK" w:hAnsi="TH SarabunPSK" w:eastAsia="TH Sarabun PSK" w:cs="TH SarabunPSK"/>
          <w:sz w:val="32"/>
          <w:szCs w:val="32"/>
        </w:rPr>
        <w:t xml:space="preserve"> El </w:t>
      </w:r>
      <w:proofErr w:type="spellStart"/>
      <w:r w:rsidRPr="006063DB">
        <w:rPr>
          <w:rFonts w:ascii="TH SarabunPSK" w:hAnsi="TH SarabunPSK" w:eastAsia="TH Sarabun PSK" w:cs="TH SarabunPSK"/>
          <w:sz w:val="32"/>
          <w:szCs w:val="32"/>
        </w:rPr>
        <w:t>Gunidi</w:t>
      </w:r>
      <w:proofErr w:type="spellEnd"/>
    </w:p>
    <w:p xmlns:wp14="http://schemas.microsoft.com/office/word/2010/wordml" w:rsidRPr="006063DB" w:rsidR="00F4792A" w:rsidP="00B15FC5" w:rsidRDefault="00F4792A" w14:paraId="60061E4C" wp14:textId="77777777">
      <w:pPr>
        <w:tabs>
          <w:tab w:val="left" w:pos="284"/>
          <w:tab w:val="left" w:pos="426"/>
        </w:tabs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</w:p>
    <w:p xmlns:wp14="http://schemas.microsoft.com/office/word/2010/wordml" w:rsidRPr="006063DB" w:rsidR="00F4792A" w:rsidP="00B15FC5" w:rsidRDefault="00F4792A" w14:paraId="077F03E4" wp14:textId="77777777">
      <w:pPr>
        <w:spacing w:after="0" w:line="276" w:lineRule="auto"/>
        <w:ind w:right="-188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>6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hAnsi="TH SarabunPSK" w:eastAsia="TH Sarabun PSK" w:cs="TH SarabunPSK"/>
          <w:b/>
          <w:sz w:val="32"/>
          <w:szCs w:val="32"/>
        </w:rPr>
        <w:t xml:space="preserve">Academic achievements for the past 5 years 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(</w:t>
      </w:r>
      <w:r w:rsidRPr="006063DB">
        <w:rPr>
          <w:rFonts w:ascii="TH SarabunPSK" w:hAnsi="TH SarabunPSK" w:eastAsia="TH Sarabun PSK" w:cs="TH SarabunPSK"/>
          <w:b/>
          <w:sz w:val="32"/>
          <w:szCs w:val="32"/>
        </w:rPr>
        <w:t>Not part of the degree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-</w:t>
      </w:r>
      <w:r w:rsidRPr="006063DB">
        <w:rPr>
          <w:rFonts w:ascii="TH SarabunPSK" w:hAnsi="TH SarabunPSK" w:eastAsia="TH Sarabun PSK" w:cs="TH SarabunPSK"/>
          <w:b/>
          <w:sz w:val="32"/>
          <w:szCs w:val="32"/>
        </w:rPr>
        <w:t>seeking study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)</w:t>
      </w:r>
    </w:p>
    <w:p xmlns:wp14="http://schemas.microsoft.com/office/word/2010/wordml" w:rsidRPr="006063DB" w:rsidR="00F4792A" w:rsidP="00B15FC5" w:rsidRDefault="00F4792A" w14:paraId="1603A06A" wp14:textId="77777777">
      <w:pPr>
        <w:spacing w:after="0" w:line="276" w:lineRule="auto"/>
        <w:ind w:firstLine="36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The research article published in an international academic journal indexed in the database according to the announcement of the Civil Service Commission 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C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C</w:t>
      </w:r>
      <w:r w:rsidRPr="006063D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1"/>
        <w:gridCol w:w="5597"/>
        <w:gridCol w:w="1040"/>
        <w:gridCol w:w="767"/>
        <w:gridCol w:w="1149"/>
      </w:tblGrid>
      <w:tr xmlns:wp14="http://schemas.microsoft.com/office/word/2010/wordml" w:rsidRPr="006063DB" w:rsidR="00F4792A" w:rsidTr="68D15BF3" w14:paraId="41859D46" wp14:textId="77777777">
        <w:trPr>
          <w:tblHeader/>
        </w:trPr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63DB" w:rsidR="00F4792A" w:rsidP="00B15FC5" w:rsidRDefault="00F4792A" w14:paraId="32AFB29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No</w:t>
            </w: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3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63DB" w:rsidR="00F4792A" w:rsidP="00B15FC5" w:rsidRDefault="00F4792A" w14:paraId="395B282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Research article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336B203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Database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07C5301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401F8812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Month</w:t>
            </w:r>
          </w:p>
        </w:tc>
      </w:tr>
      <w:tr xmlns:wp14="http://schemas.microsoft.com/office/word/2010/wordml" w:rsidRPr="006063DB" w:rsidR="00F4792A" w:rsidTr="68D15BF3" w14:paraId="4B64C2A5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649841BE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HAnsi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</w:t>
            </w:r>
          </w:p>
        </w:tc>
        <w:tc>
          <w:tcPr>
            <w:tcW w:w="3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5844A42D" wp14:textId="53DA946E">
            <w:pPr>
              <w:spacing w:line="276" w:lineRule="auto"/>
              <w:rPr>
                <w:rFonts w:ascii="TH SarabunPSK" w:hAnsi="TH SarabunPSK" w:eastAsia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Aba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Sha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’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ar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Y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Waluyo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&amp;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Rofiah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L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2025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Student learning experience with technology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supported feedback in higher education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 phenomenological study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</w:t>
            </w:r>
            <w:r w:rsidRPr="68D15BF3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 xml:space="preserve"> </w:t>
            </w:r>
            <w:r w:rsidRPr="68D15BF3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Research and Practice in Technology Enhanced Learning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</w:t>
            </w:r>
            <w:r w:rsidRPr="68D15BF3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 xml:space="preserve"> 20,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015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://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58459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rptel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2025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20015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7F2C598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3C32F1D6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HAnsi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2025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1EE11318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January</w:t>
            </w:r>
          </w:p>
        </w:tc>
      </w:tr>
      <w:tr xmlns:wp14="http://schemas.microsoft.com/office/word/2010/wordml" w:rsidRPr="006063DB" w:rsidR="00F4792A" w:rsidTr="68D15BF3" w14:paraId="6E0F6AC7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18F999B5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</w:t>
            </w:r>
          </w:p>
        </w:tc>
        <w:tc>
          <w:tcPr>
            <w:tcW w:w="3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151B678E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Aba </w:t>
            </w:r>
            <w:proofErr w:type="spellStart"/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Sha</w:t>
            </w:r>
            <w:proofErr w:type="spellEnd"/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’</w:t>
            </w:r>
            <w:proofErr w:type="spellStart"/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ar</w:t>
            </w:r>
            <w:proofErr w:type="spellEnd"/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Y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&amp; </w:t>
            </w:r>
            <w:proofErr w:type="spellStart"/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Rofiah</w:t>
            </w:r>
            <w:proofErr w:type="spellEnd"/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L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Examining Indonesian English as a Foreign Language Lecturers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’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Attitudes Towards </w:t>
            </w:r>
            <w:proofErr w:type="spellStart"/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Translanguaging</w:t>
            </w:r>
            <w:proofErr w:type="spellEnd"/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and Its Perceived Pedagogical Benefits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 Mixed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Methods Study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 </w:t>
            </w:r>
            <w:r w:rsidRPr="006063DB">
              <w:rPr>
                <w:rFonts w:ascii="TH SarabunPSK" w:hAnsi="TH SarabunPSK" w:eastAsia="TH Sarabun PSK" w:cs="TH SarabunPSK"/>
                <w:i/>
                <w:sz w:val="28"/>
                <w:szCs w:val="28"/>
              </w:rPr>
              <w:t>Center for Educational Policy Studies Journal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 </w:t>
            </w:r>
            <w:r w:rsidRPr="006063DB">
              <w:rPr>
                <w:rFonts w:ascii="TH SarabunPSK" w:hAnsi="TH SarabunPSK" w:eastAsia="TH Sarabun PSK" w:cs="TH SarabunPSK"/>
                <w:i/>
                <w:sz w:val="28"/>
                <w:szCs w:val="28"/>
              </w:rPr>
              <w:t>14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117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141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https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://</w:t>
            </w:r>
            <w:proofErr w:type="spellStart"/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proofErr w:type="spellEnd"/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org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26529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proofErr w:type="spellStart"/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cepsj</w:t>
            </w:r>
            <w:proofErr w:type="spellEnd"/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1833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4F6FA826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Q3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560B5D26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72132C1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September</w:t>
            </w:r>
          </w:p>
        </w:tc>
      </w:tr>
      <w:tr xmlns:wp14="http://schemas.microsoft.com/office/word/2010/wordml" w:rsidRPr="006063DB" w:rsidR="00F4792A" w:rsidTr="68D15BF3" w14:paraId="261A888C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5FCD5EC4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3</w:t>
            </w:r>
          </w:p>
        </w:tc>
        <w:tc>
          <w:tcPr>
            <w:tcW w:w="3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38918058" wp14:textId="30B69A8F">
            <w:pPr>
              <w:spacing w:line="276" w:lineRule="auto"/>
              <w:rPr>
                <w:rFonts w:ascii="TH SarabunPSK" w:hAnsi="TH SarabunPSK" w:eastAsia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Rofiah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L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Waluyo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&amp;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Sha'ar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Y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A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 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The Efficacy of Integrating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Padlet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Mediated Feedback into Writing Lessons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 Case of Low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Proficiency Students</w:t>
            </w:r>
            <w:r w:rsidRPr="68D15BF3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 xml:space="preserve">. </w:t>
            </w:r>
            <w:r w:rsidRPr="68D15BF3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 xml:space="preserve">The </w:t>
            </w:r>
            <w:r w:rsidRPr="68D15BF3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 xml:space="preserve">J</w:t>
            </w:r>
            <w:r w:rsidRPr="68D15BF3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 xml:space="preserve">alt</w:t>
            </w:r>
            <w:r w:rsidRPr="68D15BF3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 xml:space="preserve"> </w:t>
            </w:r>
            <w:r w:rsidRPr="68D15BF3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 xml:space="preserve">C</w:t>
            </w:r>
            <w:r w:rsidRPr="68D15BF3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 xml:space="preserve">all</w:t>
            </w:r>
            <w:r w:rsidRPr="68D15BF3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 xml:space="preserve"> Journal ,</w:t>
            </w:r>
            <w:r w:rsidRPr="68D15BF3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19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),</w:t>
            </w:r>
            <w:r w:rsidRPr="68D15BF3" w:rsidR="68D15BF3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317-343.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117DAD5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7EEB8710" wp14:textId="77777777">
            <w:pPr>
              <w:spacing w:line="276" w:lineRule="auto"/>
              <w:jc w:val="center"/>
              <w:rPr>
                <w:rFonts w:ascii="TH SarabunPSK" w:hAnsi="TH SarabunPSK" w:cs="TH SarabunPSK" w:eastAsiaTheme="minorHAnsi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2024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335C64A3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January</w:t>
            </w:r>
          </w:p>
        </w:tc>
      </w:tr>
      <w:tr xmlns:wp14="http://schemas.microsoft.com/office/word/2010/wordml" w:rsidRPr="006063DB" w:rsidR="00F4792A" w:rsidTr="68D15BF3" w14:paraId="3867DD1D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2598DEE6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4</w:t>
            </w:r>
          </w:p>
        </w:tc>
        <w:tc>
          <w:tcPr>
            <w:tcW w:w="3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66BA6A80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Sha'ar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Y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Singhasuwan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P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Buddharat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C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&amp;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Markphan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P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Investigating Thai lecturers'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perceptions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about factors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undermined the reliability of summative assessment during COVID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19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</w:t>
            </w:r>
            <w:r w:rsidRPr="68D15BF3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 xml:space="preserve"> </w:t>
            </w:r>
            <w:r w:rsidRPr="68D15BF3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International Journal of Education Economics and Development, 14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123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-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141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1075DC04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Q4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73F56A6F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2023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633A6D22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January</w:t>
            </w:r>
          </w:p>
        </w:tc>
      </w:tr>
      <w:tr xmlns:wp14="http://schemas.microsoft.com/office/word/2010/wordml" w:rsidRPr="006063DB" w:rsidR="00F4792A" w:rsidTr="68D15BF3" w14:paraId="4B3E9B82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78941E4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5</w:t>
            </w:r>
          </w:p>
        </w:tc>
        <w:tc>
          <w:tcPr>
            <w:tcW w:w="3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43CA0971" wp14:textId="659C266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Chulee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W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Khanom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K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Chesa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Sha'ar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Y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&amp;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Buddharat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Why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still we cannot speak english? examining internal demotivating factors among thai tertiary learners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</w:t>
            </w:r>
            <w:r w:rsidRPr="68D15BF3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 xml:space="preserve"> </w:t>
            </w:r>
            <w:r w:rsidRPr="68D15BF3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Mextesol</w:t>
            </w:r>
            <w:r w:rsidRPr="68D15BF3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, 47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4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),2023.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0A30021A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Q2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1C623E38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2023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05352092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November</w:t>
            </w:r>
          </w:p>
        </w:tc>
      </w:tr>
      <w:tr xmlns:wp14="http://schemas.microsoft.com/office/word/2010/wordml" w:rsidRPr="006063DB" w:rsidR="00F4792A" w:rsidTr="68D15BF3" w14:paraId="411A0661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29B4EA11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6</w:t>
            </w:r>
          </w:p>
        </w:tc>
        <w:tc>
          <w:tcPr>
            <w:tcW w:w="3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7B99FAC8" wp14:textId="0121E966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Rofiah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L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Aba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Sha'ar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Y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&amp;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Waluyo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B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Digital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divide and factors affecting english synchronous learning during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COVID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19 in Thailand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</w:t>
            </w:r>
            <w:r w:rsidRPr="68D15BF3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 xml:space="preserve"> </w:t>
            </w:r>
            <w:r w:rsidRPr="68D15BF3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International Journal of Instruction, 15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633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652.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1FF32FF1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Q2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1FBE425F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2022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095580B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January</w:t>
            </w:r>
          </w:p>
        </w:tc>
      </w:tr>
      <w:tr xmlns:wp14="http://schemas.microsoft.com/office/word/2010/wordml" w:rsidRPr="006063DB" w:rsidR="00F4792A" w:rsidTr="68D15BF3" w14:paraId="5956D411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75697EEC" wp14:textId="77777777" wp14:noSpellErr="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68D15BF3" w:rsidR="68D15BF3">
              <w:rPr>
                <w:rFonts w:ascii="TH SarabunPSK" w:hAnsi="TH SarabunPSK" w:eastAsia="TH Sarabun PSK" w:cs="TH SarabunPSK"/>
                <w:sz w:val="28"/>
                <w:szCs w:val="28"/>
              </w:rPr>
              <w:t>7</w:t>
            </w:r>
          </w:p>
        </w:tc>
        <w:tc>
          <w:tcPr>
            <w:tcW w:w="3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72BCF5AD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Sha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’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ar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Y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Buddharat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C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&amp;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Singhasuwan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P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Enhancing 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tudents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’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english and digital literacies through online courses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benefits and chall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enges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68D15BF3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Turkish Online Jo</w:t>
            </w:r>
            <w:bookmarkStart w:name="_GoBack" w:id="0"/>
            <w:bookmarkEnd w:id="0"/>
            <w:r w:rsidRPr="68D15BF3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urnal of Distance Education, 23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153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178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7729722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Q2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78066D58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2022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2B6B7341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July</w:t>
            </w:r>
          </w:p>
        </w:tc>
      </w:tr>
      <w:tr xmlns:wp14="http://schemas.microsoft.com/office/word/2010/wordml" w:rsidRPr="006063DB" w:rsidR="00F4792A" w:rsidTr="68D15BF3" w14:paraId="6283644C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44B0A208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8</w:t>
            </w:r>
          </w:p>
        </w:tc>
        <w:tc>
          <w:tcPr>
            <w:tcW w:w="3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5F1318FF" wp14:textId="379762F0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Al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Heshami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Aba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Shar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’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ar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Y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&amp;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Buddharat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C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The knack of narration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postcolonial critique in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ngugi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thiong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’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o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’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 weep not, child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</w:t>
            </w:r>
            <w:r w:rsidRPr="68D15BF3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 xml:space="preserve"> </w:t>
            </w:r>
            <w:r w:rsidRPr="68D15BF3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Orbis</w:t>
            </w:r>
            <w:r w:rsidRPr="68D15BF3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 xml:space="preserve"> </w:t>
            </w:r>
            <w:r w:rsidRPr="68D15BF3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Linguarum</w:t>
            </w:r>
            <w:r w:rsidRPr="68D15BF3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 xml:space="preserve">, 19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),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074-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084.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4D70FB50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Q2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65B281B9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2021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722A26A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May</w:t>
            </w:r>
          </w:p>
        </w:tc>
      </w:tr>
      <w:tr xmlns:wp14="http://schemas.microsoft.com/office/word/2010/wordml" w:rsidRPr="006063DB" w:rsidR="00F4792A" w:rsidTr="68D15BF3" w14:paraId="6AF50E15" wp14:textId="77777777"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2B2B7304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9</w:t>
            </w:r>
          </w:p>
        </w:tc>
        <w:tc>
          <w:tcPr>
            <w:tcW w:w="3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2176D7D5" wp14:textId="4BFDA4EB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Sha'ar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Y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M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&amp;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Boonsuk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Y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2021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W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hat hinders english speaking in thai efl learners investigating factors that affect the development of their 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english speaking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skill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s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</w:t>
            </w:r>
            <w:r w:rsidRPr="68D15BF3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 xml:space="preserve"> </w:t>
            </w:r>
            <w:r w:rsidRPr="68D15BF3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Mextesol</w:t>
            </w:r>
            <w:r w:rsidRPr="68D15BF3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 xml:space="preserve"> Journal, 45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, 3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1DB2A9C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Scopus Q2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1897C7B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2021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63DB" w:rsidR="00F4792A" w:rsidP="00B15FC5" w:rsidRDefault="00F4792A" w14:paraId="60C7E8F4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August</w:t>
            </w:r>
          </w:p>
        </w:tc>
      </w:tr>
    </w:tbl>
    <w:p xmlns:wp14="http://schemas.microsoft.com/office/word/2010/wordml" w:rsidRPr="006063DB" w:rsidR="00F4792A" w:rsidP="00B15FC5" w:rsidRDefault="00F4792A" w14:paraId="44EAFD9C" wp14:textId="77777777">
      <w:pPr>
        <w:spacing w:after="0" w:line="276" w:lineRule="auto"/>
        <w:rPr>
          <w:rFonts w:ascii="TH SarabunPSK" w:hAnsi="TH SarabunPSK" w:eastAsia="TH Sarabun PSK" w:cs="TH SarabunPSK"/>
          <w:sz w:val="32"/>
          <w:szCs w:val="32"/>
        </w:rPr>
      </w:pPr>
    </w:p>
    <w:p xmlns:wp14="http://schemas.microsoft.com/office/word/2010/wordml" w:rsidRPr="006063DB" w:rsidR="00F4792A" w:rsidP="00B15FC5" w:rsidRDefault="00F4792A" w14:paraId="261F7B0F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sz w:val="32"/>
          <w:szCs w:val="32"/>
        </w:rPr>
        <w:t>7</w:t>
      </w: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 xml:space="preserve">. </w:t>
      </w:r>
      <w:r w:rsidRPr="006063DB">
        <w:rPr>
          <w:rFonts w:ascii="TH SarabunPSK" w:hAnsi="TH SarabunPSK" w:eastAsia="TH Sarabun PSK" w:cs="TH SarabunPSK"/>
          <w:b/>
          <w:sz w:val="32"/>
          <w:szCs w:val="32"/>
        </w:rPr>
        <w:t>Awards and honors</w:t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00" w:firstRow="0" w:lastRow="0" w:firstColumn="0" w:lastColumn="0" w:noHBand="0" w:noVBand="1"/>
      </w:tblPr>
      <w:tblGrid>
        <w:gridCol w:w="5672"/>
        <w:gridCol w:w="3542"/>
      </w:tblGrid>
      <w:tr xmlns:wp14="http://schemas.microsoft.com/office/word/2010/wordml" w:rsidRPr="006063DB" w:rsidR="00F4792A" w:rsidTr="006712EC" w14:paraId="6E713076" wp14:textId="77777777">
        <w:trPr>
          <w:trHeight w:val="163"/>
          <w:tblHeader/>
        </w:trPr>
        <w:tc>
          <w:tcPr>
            <w:tcW w:w="3078" w:type="pct"/>
          </w:tcPr>
          <w:p w:rsidRPr="006063DB" w:rsidR="00F4792A" w:rsidP="00B15FC5" w:rsidRDefault="00F4792A" w14:paraId="4A89E5E4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b/>
                <w:sz w:val="28"/>
                <w:szCs w:val="28"/>
              </w:rPr>
              <w:t>Awards and honors</w:t>
            </w:r>
          </w:p>
        </w:tc>
        <w:tc>
          <w:tcPr>
            <w:tcW w:w="1922" w:type="pct"/>
          </w:tcPr>
          <w:p w:rsidRPr="006063DB" w:rsidR="00F4792A" w:rsidP="00B15FC5" w:rsidRDefault="00F4792A" w14:paraId="72C88E70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color w:val="000000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b/>
                <w:sz w:val="28"/>
                <w:szCs w:val="28"/>
              </w:rPr>
              <w:t>Year</w:t>
            </w:r>
          </w:p>
        </w:tc>
      </w:tr>
      <w:tr xmlns:wp14="http://schemas.microsoft.com/office/word/2010/wordml" w:rsidRPr="006063DB" w:rsidR="00F4792A" w:rsidTr="006712EC" w14:paraId="1B696D50" wp14:textId="77777777">
        <w:trPr>
          <w:trHeight w:val="390"/>
        </w:trPr>
        <w:tc>
          <w:tcPr>
            <w:tcW w:w="3078" w:type="pct"/>
          </w:tcPr>
          <w:p w:rsidRPr="006063DB" w:rsidR="00F4792A" w:rsidP="00B15FC5" w:rsidRDefault="00F4792A" w14:paraId="78D4B586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Honorary researchers by Research &amp; Development Institute, </w:t>
            </w:r>
            <w:proofErr w:type="spellStart"/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Nakhon</w:t>
            </w:r>
            <w:proofErr w:type="spellEnd"/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Si </w:t>
            </w:r>
            <w:proofErr w:type="spellStart"/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Thammarat</w:t>
            </w:r>
            <w:proofErr w:type="spellEnd"/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</w:t>
            </w:r>
            <w:proofErr w:type="spellStart"/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Rajabhat</w:t>
            </w:r>
            <w:proofErr w:type="spellEnd"/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University</w:t>
            </w:r>
          </w:p>
        </w:tc>
        <w:tc>
          <w:tcPr>
            <w:tcW w:w="1922" w:type="pct"/>
          </w:tcPr>
          <w:p w:rsidRPr="006063DB" w:rsidR="00F4792A" w:rsidP="00B15FC5" w:rsidRDefault="00F4792A" w14:paraId="21F3990F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Fiscal year 2022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6063DB">
              <w:rPr>
                <w:rFonts w:ascii="TH SarabunPSK" w:hAnsi="TH SarabunPSK" w:eastAsia="TH Sarabun PSK" w:cs="TH SarabunPSK"/>
                <w:sz w:val="28"/>
                <w:szCs w:val="28"/>
              </w:rPr>
              <w:t>2023</w:t>
            </w:r>
          </w:p>
        </w:tc>
      </w:tr>
      <w:tr xmlns:wp14="http://schemas.microsoft.com/office/word/2010/wordml" w:rsidRPr="006063DB" w:rsidR="00F4792A" w:rsidTr="006712EC" w14:paraId="136310AC" wp14:textId="77777777">
        <w:tc>
          <w:tcPr>
            <w:tcW w:w="3078" w:type="pct"/>
          </w:tcPr>
          <w:p w:rsidRPr="006063DB" w:rsidR="00F4792A" w:rsidP="00B15FC5" w:rsidRDefault="00F4792A" w14:paraId="443BBB47" wp14:textId="77777777">
            <w:pPr>
              <w:autoSpaceDE w:val="0"/>
              <w:autoSpaceDN w:val="0"/>
              <w:adjustRightInd w:val="0"/>
              <w:spacing w:after="0"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Research award by Research &amp; Development Institute, </w:t>
            </w: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Nakhon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 Si </w:t>
            </w: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Thammarat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6063DB">
              <w:rPr>
                <w:rFonts w:ascii="TH SarabunPSK" w:hAnsi="TH SarabunPSK" w:cs="TH SarabunPSK"/>
                <w:sz w:val="28"/>
                <w:szCs w:val="28"/>
              </w:rPr>
              <w:t>Rajabhat</w:t>
            </w:r>
            <w:proofErr w:type="spellEnd"/>
            <w:r w:rsidRPr="006063DB">
              <w:rPr>
                <w:rFonts w:ascii="TH SarabunPSK" w:hAnsi="TH SarabunPSK" w:cs="TH SarabunPSK"/>
                <w:sz w:val="28"/>
                <w:szCs w:val="28"/>
              </w:rPr>
              <w:t xml:space="preserve"> University</w:t>
            </w:r>
          </w:p>
        </w:tc>
        <w:tc>
          <w:tcPr>
            <w:tcW w:w="1922" w:type="pct"/>
          </w:tcPr>
          <w:p w:rsidRPr="006063DB" w:rsidR="00F4792A" w:rsidP="00B15FC5" w:rsidRDefault="00F4792A" w14:paraId="4A5E6086" wp14:textId="77777777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063DB">
              <w:rPr>
                <w:rFonts w:ascii="TH SarabunPSK" w:hAnsi="TH SarabunPSK" w:cs="TH SarabunPSK"/>
                <w:sz w:val="28"/>
                <w:szCs w:val="28"/>
              </w:rPr>
              <w:t>2023</w:t>
            </w:r>
          </w:p>
        </w:tc>
      </w:tr>
    </w:tbl>
    <w:p xmlns:wp14="http://schemas.microsoft.com/office/word/2010/wordml" w:rsidRPr="006063DB" w:rsidR="00F4792A" w:rsidP="00B15FC5" w:rsidRDefault="00F4792A" w14:paraId="4B94D5A5" wp14:textId="77777777">
      <w:pPr>
        <w:spacing w:after="0" w:line="276" w:lineRule="auto"/>
        <w:rPr>
          <w:rFonts w:ascii="TH SarabunPSK" w:hAnsi="TH SarabunPSK" w:eastAsia="TH Sarabun PSK" w:cs="TH SarabunPSK"/>
          <w:b/>
          <w:color w:val="000000"/>
          <w:sz w:val="32"/>
          <w:szCs w:val="32"/>
        </w:rPr>
      </w:pPr>
    </w:p>
    <w:p xmlns:wp14="http://schemas.microsoft.com/office/word/2010/wordml" w:rsidR="00F97D44" w:rsidP="00B15FC5" w:rsidRDefault="00F97D44" w14:paraId="3DEEC669" wp14:textId="77777777">
      <w:pPr>
        <w:spacing w:after="0"/>
      </w:pPr>
    </w:p>
    <w:sectPr w:rsidR="00F97D44" w:rsidSect="00F8788B">
      <w:pgSz w:w="11906" w:h="16838" w:orient="portrait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Segoe Print"/>
    <w:charset w:val="00"/>
    <w:family w:val="auto"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6C6553"/>
    <w:multiLevelType w:val="multilevel"/>
    <w:tmpl w:val="F2A4FCC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E8D"/>
    <w:rsid w:val="00425E8D"/>
    <w:rsid w:val="00B15FC5"/>
    <w:rsid w:val="00F4792A"/>
    <w:rsid w:val="00F8788B"/>
    <w:rsid w:val="00F97D44"/>
    <w:rsid w:val="68D1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645"/>
  <w15:chartTrackingRefBased/>
  <w15:docId w15:val="{9B3C3AF2-7DCC-46D0-B949-2ADD708EF0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4792A"/>
    <w:rPr>
      <w:rFonts w:ascii="Calibri" w:hAnsi="Calibri" w:eastAsia="Calibri" w:cs="Calibri"/>
      <w:szCs w:val="22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F4792A"/>
    <w:pPr>
      <w:spacing w:after="0" w:line="240" w:lineRule="auto"/>
    </w:pPr>
    <w:rPr>
      <w:rFonts w:ascii="Calibri" w:hAnsi="Calibri" w:eastAsia="Calibri" w:cs="Calibri"/>
      <w:szCs w:val="22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Peeradon Sriwichit</dc:creator>
  <keywords/>
  <dc:description/>
  <lastModifiedBy>ผู้ใช้ที่เป็นผู้เยี่ยมชม</lastModifiedBy>
  <revision>4</revision>
  <dcterms:created xsi:type="dcterms:W3CDTF">2025-05-13T04:30:00.0000000Z</dcterms:created>
  <dcterms:modified xsi:type="dcterms:W3CDTF">2025-05-14T02:01:31.3378733Z</dcterms:modified>
</coreProperties>
</file>