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F48EE" w:rsidRPr="005065A6" w:rsidRDefault="008F48EE" w:rsidP="008F48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65A6">
        <w:rPr>
          <w:rFonts w:ascii="TH SarabunPSK" w:eastAsia="Sarabun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1DDC9036" wp14:editId="26AC318D">
            <wp:extent cx="487492" cy="782320"/>
            <wp:effectExtent l="0" t="0" r="8255" b="0"/>
            <wp:docPr id="171294906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8F48EE" w:rsidRPr="005065A6" w:rsidRDefault="008F48EE" w:rsidP="008F48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5065A6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921A488" w14:textId="77777777" w:rsidR="008F48EE" w:rsidRPr="005065A6" w:rsidRDefault="008F48EE" w:rsidP="008F48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>ผู้ช่วยศาสตราจารย์ ดร.ไตรรงค์ สวัสดิกุล</w:t>
      </w:r>
    </w:p>
    <w:p w14:paraId="0A37501D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9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7"/>
        <w:gridCol w:w="991"/>
        <w:gridCol w:w="2258"/>
      </w:tblGrid>
      <w:tr w:rsidR="008F48EE" w:rsidRPr="005065A6" w14:paraId="2C92CD95" w14:textId="77777777" w:rsidTr="00647958">
        <w:tc>
          <w:tcPr>
            <w:tcW w:w="5954" w:type="dxa"/>
          </w:tcPr>
          <w:p w14:paraId="536E17AC" w14:textId="77777777" w:rsidR="008F48EE" w:rsidRPr="005065A6" w:rsidRDefault="008F48EE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630BD4CE" w14:textId="77777777" w:rsidR="008F48EE" w:rsidRPr="005065A6" w:rsidRDefault="008F48EE" w:rsidP="006479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สำนักวิชาการบัญชีและการเงิน</w:t>
            </w:r>
          </w:p>
          <w:p w14:paraId="27890E0A" w14:textId="77777777" w:rsidR="008F48EE" w:rsidRPr="005065A6" w:rsidRDefault="008F48EE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14:paraId="37E86EF2" w14:textId="77777777" w:rsidR="008F48EE" w:rsidRPr="005065A6" w:rsidRDefault="008F48EE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8F48EE" w:rsidRPr="005065A6" w:rsidRDefault="008F48EE" w:rsidP="006479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6477F93B" w14:textId="77777777" w:rsidR="008F48EE" w:rsidRPr="005065A6" w:rsidRDefault="008F48EE" w:rsidP="0064795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  <w:cs/>
              </w:rPr>
              <w:t>0898162826</w:t>
            </w:r>
          </w:p>
          <w:p w14:paraId="69DFAC95" w14:textId="77777777" w:rsidR="008F48EE" w:rsidRPr="005065A6" w:rsidRDefault="008F48EE" w:rsidP="00647958">
            <w:pPr>
              <w:rPr>
                <w:rFonts w:ascii="TH SarabunPSK" w:hAnsi="TH SarabunPSK" w:cs="TH SarabunPSK"/>
                <w:sz w:val="32"/>
                <w:szCs w:val="32"/>
                <w:shd w:val="clear" w:color="auto" w:fill="F7FAF8"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5065A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065A6">
              <w:rPr>
                <w:rFonts w:ascii="TH SarabunPSK" w:hAnsi="TH SarabunPSK" w:cs="TH SarabunPSK"/>
                <w:sz w:val="32"/>
                <w:szCs w:val="32"/>
              </w:rPr>
              <w:t>7567</w:t>
            </w:r>
            <w:r w:rsidRPr="005065A6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065A6">
              <w:rPr>
                <w:rFonts w:ascii="TH SarabunPSK" w:hAnsi="TH SarabunPSK" w:cs="TH SarabunPSK"/>
                <w:sz w:val="32"/>
                <w:szCs w:val="32"/>
              </w:rPr>
              <w:t>3734</w:t>
            </w:r>
          </w:p>
          <w:p w14:paraId="638D2C34" w14:textId="77777777" w:rsidR="008F48EE" w:rsidRPr="005065A6" w:rsidRDefault="008F48EE" w:rsidP="0064795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</w:rPr>
              <w:t>Trairong</w:t>
            </w:r>
            <w:r w:rsidRPr="005065A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hAnsi="TH SarabunPSK" w:cs="TH SarabunPSK"/>
                <w:sz w:val="32"/>
                <w:szCs w:val="32"/>
              </w:rPr>
              <w:t>sw@wu</w:t>
            </w:r>
            <w:r w:rsidRPr="005065A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5065A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65A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9"/>
        <w:tblW w:w="4944" w:type="pct"/>
        <w:tblInd w:w="108" w:type="dxa"/>
        <w:tblLook w:val="04A0" w:firstRow="1" w:lastRow="0" w:firstColumn="1" w:lastColumn="0" w:noHBand="0" w:noVBand="1"/>
      </w:tblPr>
      <w:tblGrid>
        <w:gridCol w:w="768"/>
        <w:gridCol w:w="3029"/>
        <w:gridCol w:w="4490"/>
        <w:gridCol w:w="824"/>
      </w:tblGrid>
      <w:tr w:rsidR="008F48EE" w:rsidRPr="005065A6" w14:paraId="187A4588" w14:textId="77777777" w:rsidTr="00647958">
        <w:tc>
          <w:tcPr>
            <w:tcW w:w="421" w:type="pct"/>
            <w:shd w:val="clear" w:color="auto" w:fill="D9D9D9"/>
          </w:tcPr>
          <w:p w14:paraId="3D8CD3D2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662" w:type="pct"/>
            <w:shd w:val="clear" w:color="auto" w:fill="D9D9D9"/>
          </w:tcPr>
          <w:p w14:paraId="24C454DE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464" w:type="pct"/>
            <w:shd w:val="clear" w:color="auto" w:fill="D9D9D9"/>
          </w:tcPr>
          <w:p w14:paraId="2DD77DB0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452" w:type="pct"/>
            <w:shd w:val="clear" w:color="auto" w:fill="D9D9D9"/>
          </w:tcPr>
          <w:p w14:paraId="04453AA5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8F48EE" w:rsidRPr="005065A6" w14:paraId="0E48DCDA" w14:textId="77777777" w:rsidTr="00647958">
        <w:tc>
          <w:tcPr>
            <w:tcW w:w="421" w:type="pct"/>
          </w:tcPr>
          <w:p w14:paraId="16D546E4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Ph</w:t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5065A6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662" w:type="pct"/>
          </w:tcPr>
          <w:p w14:paraId="60650846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Accounting and Finance</w:t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464" w:type="pct"/>
          </w:tcPr>
          <w:p w14:paraId="5A716F82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University of Southampton, UK</w:t>
            </w:r>
          </w:p>
        </w:tc>
        <w:tc>
          <w:tcPr>
            <w:tcW w:w="452" w:type="pct"/>
          </w:tcPr>
          <w:p w14:paraId="2BE32509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556</w:t>
            </w:r>
          </w:p>
        </w:tc>
      </w:tr>
      <w:tr w:rsidR="008F48EE" w:rsidRPr="005065A6" w14:paraId="71B85C68" w14:textId="77777777" w:rsidTr="00647958">
        <w:tc>
          <w:tcPr>
            <w:tcW w:w="421" w:type="pct"/>
          </w:tcPr>
          <w:p w14:paraId="77292695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MS</w:t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5065A6">
              <w:rPr>
                <w:rFonts w:ascii="TH SarabunPSK" w:hAnsi="TH SarabunPSK" w:cs="TH SarabunPSK"/>
                <w:sz w:val="28"/>
                <w:szCs w:val="28"/>
              </w:rPr>
              <w:t>c</w:t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662" w:type="pct"/>
          </w:tcPr>
          <w:p w14:paraId="11F0643E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Financial Management</w:t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464" w:type="pct"/>
          </w:tcPr>
          <w:p w14:paraId="3C78DDB9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Manchester Metropolitan University, UK</w:t>
            </w:r>
          </w:p>
        </w:tc>
        <w:tc>
          <w:tcPr>
            <w:tcW w:w="452" w:type="pct"/>
          </w:tcPr>
          <w:p w14:paraId="55EC8363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2550</w:t>
            </w:r>
          </w:p>
        </w:tc>
      </w:tr>
      <w:tr w:rsidR="008F48EE" w:rsidRPr="005065A6" w14:paraId="1C489F75" w14:textId="77777777" w:rsidTr="00647958">
        <w:tc>
          <w:tcPr>
            <w:tcW w:w="421" w:type="pct"/>
          </w:tcPr>
          <w:p w14:paraId="68BB335C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บธ.ม.</w:t>
            </w:r>
          </w:p>
        </w:tc>
        <w:tc>
          <w:tcPr>
            <w:tcW w:w="1662" w:type="pct"/>
          </w:tcPr>
          <w:p w14:paraId="688134DC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การบัญชีเพื่อการวางแผนและควบคุม</w:t>
            </w:r>
          </w:p>
        </w:tc>
        <w:tc>
          <w:tcPr>
            <w:tcW w:w="2464" w:type="pct"/>
          </w:tcPr>
          <w:p w14:paraId="29A63444" w14:textId="77777777" w:rsidR="008F48EE" w:rsidRPr="005065A6" w:rsidRDefault="008F48EE" w:rsidP="0064795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มหาวิทยาลัยเกษตรศาสตร์</w:t>
            </w:r>
          </w:p>
        </w:tc>
        <w:tc>
          <w:tcPr>
            <w:tcW w:w="452" w:type="pct"/>
          </w:tcPr>
          <w:p w14:paraId="6D51EEE7" w14:textId="77777777" w:rsidR="008F48EE" w:rsidRPr="005065A6" w:rsidRDefault="008F48EE" w:rsidP="0064795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2545</w:t>
            </w:r>
          </w:p>
        </w:tc>
      </w:tr>
      <w:tr w:rsidR="008F48EE" w:rsidRPr="005065A6" w14:paraId="183B6062" w14:textId="77777777" w:rsidTr="00647958">
        <w:tc>
          <w:tcPr>
            <w:tcW w:w="421" w:type="pct"/>
          </w:tcPr>
          <w:p w14:paraId="41042EBE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บธ.บ.</w:t>
            </w:r>
          </w:p>
        </w:tc>
        <w:tc>
          <w:tcPr>
            <w:tcW w:w="1662" w:type="pct"/>
          </w:tcPr>
          <w:p w14:paraId="437E55C7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การบัญชีต้นทุน</w:t>
            </w:r>
          </w:p>
        </w:tc>
        <w:tc>
          <w:tcPr>
            <w:tcW w:w="2464" w:type="pct"/>
          </w:tcPr>
          <w:p w14:paraId="3A8380E8" w14:textId="77777777" w:rsidR="008F48EE" w:rsidRPr="005065A6" w:rsidRDefault="008F48EE" w:rsidP="0064795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สถาบันเทคโนโลยีราชมงคล วิทยาเขตพณิชยการ </w:t>
            </w:r>
            <w:r w:rsidRPr="005065A6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พระนคร</w:t>
            </w:r>
          </w:p>
        </w:tc>
        <w:tc>
          <w:tcPr>
            <w:tcW w:w="452" w:type="pct"/>
          </w:tcPr>
          <w:p w14:paraId="2266D421" w14:textId="77777777" w:rsidR="008F48EE" w:rsidRPr="005065A6" w:rsidRDefault="008F48EE" w:rsidP="0064795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</w:tabs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2543</w:t>
            </w:r>
          </w:p>
        </w:tc>
      </w:tr>
    </w:tbl>
    <w:p w14:paraId="02EB378F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65A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9"/>
        <w:tblW w:w="4940" w:type="pct"/>
        <w:tblInd w:w="108" w:type="dxa"/>
        <w:tblLook w:val="04A0" w:firstRow="1" w:lastRow="0" w:firstColumn="1" w:lastColumn="0" w:noHBand="0" w:noVBand="1"/>
      </w:tblPr>
      <w:tblGrid>
        <w:gridCol w:w="3360"/>
        <w:gridCol w:w="4348"/>
        <w:gridCol w:w="1395"/>
      </w:tblGrid>
      <w:tr w:rsidR="008F48EE" w:rsidRPr="005065A6" w14:paraId="4760DA70" w14:textId="77777777" w:rsidTr="00647958">
        <w:trPr>
          <w:tblHeader/>
        </w:trPr>
        <w:tc>
          <w:tcPr>
            <w:tcW w:w="1846" w:type="pct"/>
            <w:shd w:val="clear" w:color="auto" w:fill="D9D9D9"/>
          </w:tcPr>
          <w:p w14:paraId="78AC743E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388" w:type="pct"/>
            <w:shd w:val="clear" w:color="auto" w:fill="D9D9D9"/>
          </w:tcPr>
          <w:p w14:paraId="6502AB3B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766" w:type="pct"/>
            <w:shd w:val="clear" w:color="auto" w:fill="D9D9D9"/>
          </w:tcPr>
          <w:p w14:paraId="5013E8AD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8F48EE" w:rsidRPr="005065A6" w14:paraId="5DDCB700" w14:textId="77777777" w:rsidTr="00647958">
        <w:tc>
          <w:tcPr>
            <w:tcW w:w="1846" w:type="pct"/>
          </w:tcPr>
          <w:p w14:paraId="02A156E2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388" w:type="pct"/>
          </w:tcPr>
          <w:p w14:paraId="2263DC05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766" w:type="pct"/>
          </w:tcPr>
          <w:p w14:paraId="635A1A19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2562-ปัจจุบัน</w:t>
            </w:r>
          </w:p>
        </w:tc>
      </w:tr>
      <w:tr w:rsidR="008F48EE" w:rsidRPr="005065A6" w14:paraId="452346B5" w14:textId="77777777" w:rsidTr="00647958"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8A512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95948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สำนักวิชาการบัญชีและการเงินมหาวิทยาลัยวลัยลักษณ์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A1ECF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2565 -ปัจจุบัน</w:t>
            </w:r>
          </w:p>
        </w:tc>
      </w:tr>
      <w:tr w:rsidR="008F48EE" w:rsidRPr="005065A6" w14:paraId="725ACDF5" w14:textId="77777777" w:rsidTr="00647958">
        <w:tc>
          <w:tcPr>
            <w:tcW w:w="1846" w:type="pct"/>
          </w:tcPr>
          <w:p w14:paraId="7B011668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หัวหน้าสถานวิจัย </w:t>
            </w:r>
          </w:p>
        </w:tc>
        <w:tc>
          <w:tcPr>
            <w:tcW w:w="2388" w:type="pct"/>
          </w:tcPr>
          <w:p w14:paraId="31903278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766" w:type="pct"/>
          </w:tcPr>
          <w:p w14:paraId="36275BEE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2563</w:t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8F48EE" w:rsidRPr="005065A6" w14:paraId="51560F32" w14:textId="77777777" w:rsidTr="00647958">
        <w:tc>
          <w:tcPr>
            <w:tcW w:w="1846" w:type="pct"/>
          </w:tcPr>
          <w:p w14:paraId="74F08475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ผู้ช่วยคณบดี ฝ่ายกิจการต่างประเทศ </w:t>
            </w:r>
          </w:p>
        </w:tc>
        <w:tc>
          <w:tcPr>
            <w:tcW w:w="2388" w:type="pct"/>
          </w:tcPr>
          <w:p w14:paraId="0DC8607C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766" w:type="pct"/>
          </w:tcPr>
          <w:p w14:paraId="2C89A4C8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2563</w:t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8F48EE" w:rsidRPr="005065A6" w14:paraId="5A1D334E" w14:textId="77777777" w:rsidTr="00647958">
        <w:tc>
          <w:tcPr>
            <w:tcW w:w="1846" w:type="pct"/>
          </w:tcPr>
          <w:p w14:paraId="6AFE8C36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คณะกรรมการบัณฑิตศึกษาประจำหลักสูตรการจัดการมหาบัณฑิต และ หลักสูตรปรัชญาดุษฎีบัณฑิต สาขาการจัดการ (หลักสูตรนานาชาติ) </w:t>
            </w:r>
          </w:p>
        </w:tc>
        <w:tc>
          <w:tcPr>
            <w:tcW w:w="2388" w:type="pct"/>
          </w:tcPr>
          <w:p w14:paraId="0703E901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บัณฑิตวิทยาลัย มหาวิทยาลัยวลัยลักษณ์</w:t>
            </w:r>
          </w:p>
        </w:tc>
        <w:tc>
          <w:tcPr>
            <w:tcW w:w="766" w:type="pct"/>
          </w:tcPr>
          <w:p w14:paraId="20ACEB56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2563-ปัจจุบัน</w:t>
            </w:r>
          </w:p>
        </w:tc>
      </w:tr>
      <w:tr w:rsidR="008F48EE" w:rsidRPr="005065A6" w14:paraId="67733115" w14:textId="77777777" w:rsidTr="00647958">
        <w:tc>
          <w:tcPr>
            <w:tcW w:w="1846" w:type="pct"/>
          </w:tcPr>
          <w:p w14:paraId="02824FD2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ประธานคณะกรรมการขับเคลื่อนที่ปรึกษาวิทยานิพนธ์ประจำหลักสูตรการจัดการมหาบัณฑิต และหลักสูตรปรัชญาดุษฎีบัณฑิต สาขาการจัดการ (หลักสูตรนานาชาติ) </w:t>
            </w:r>
          </w:p>
        </w:tc>
        <w:tc>
          <w:tcPr>
            <w:tcW w:w="2388" w:type="pct"/>
          </w:tcPr>
          <w:p w14:paraId="02F1B981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บัณฑิตวิทยาลัย มหาวิทยาลัยวลัยลักษณ์</w:t>
            </w:r>
          </w:p>
        </w:tc>
        <w:tc>
          <w:tcPr>
            <w:tcW w:w="766" w:type="pct"/>
          </w:tcPr>
          <w:p w14:paraId="3D92E705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2563-ปัจจุบัน</w:t>
            </w:r>
          </w:p>
        </w:tc>
      </w:tr>
      <w:tr w:rsidR="008F48EE" w:rsidRPr="005065A6" w14:paraId="54001AC8" w14:textId="77777777" w:rsidTr="00647958">
        <w:tc>
          <w:tcPr>
            <w:tcW w:w="1846" w:type="pct"/>
          </w:tcPr>
          <w:p w14:paraId="5F8D9F32" w14:textId="77777777" w:rsidR="008F48EE" w:rsidRPr="005065A6" w:rsidRDefault="008F48EE" w:rsidP="00647958">
            <w:pPr>
              <w:ind w:right="-10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อาจารย์พิเศษ </w:t>
            </w:r>
            <w:r w:rsidRPr="005065A6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คณะศิลปศาสตร์และวิทยาการจัดการ </w:t>
            </w:r>
          </w:p>
        </w:tc>
        <w:tc>
          <w:tcPr>
            <w:tcW w:w="2388" w:type="pct"/>
          </w:tcPr>
          <w:p w14:paraId="0D26D21A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766" w:type="pct"/>
          </w:tcPr>
          <w:p w14:paraId="4E126B73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2562-ปัจจุบัน</w:t>
            </w:r>
          </w:p>
        </w:tc>
      </w:tr>
      <w:tr w:rsidR="008F48EE" w:rsidRPr="005065A6" w14:paraId="68AB6479" w14:textId="77777777" w:rsidTr="00647958">
        <w:tc>
          <w:tcPr>
            <w:tcW w:w="1846" w:type="pct"/>
          </w:tcPr>
          <w:p w14:paraId="301C19F5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อาจารย์ผู้รับผิดชอบหลักสูตรบริหารธุรกิจบัณฑิต สาขาการวิเคราะห์โลจิสติกส์และการจัดการซัพพลายเชน </w:t>
            </w:r>
          </w:p>
        </w:tc>
        <w:tc>
          <w:tcPr>
            <w:tcW w:w="2388" w:type="pct"/>
          </w:tcPr>
          <w:p w14:paraId="196708E2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วิทยาลัยนานาชาติมหาวิทยาลัยวลัยลักษณ์</w:t>
            </w:r>
          </w:p>
        </w:tc>
        <w:tc>
          <w:tcPr>
            <w:tcW w:w="766" w:type="pct"/>
          </w:tcPr>
          <w:p w14:paraId="3F22161E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2562-ปัจจุบัน</w:t>
            </w:r>
          </w:p>
        </w:tc>
      </w:tr>
      <w:tr w:rsidR="008F48EE" w:rsidRPr="005065A6" w14:paraId="362D2E38" w14:textId="77777777" w:rsidTr="00647958">
        <w:tc>
          <w:tcPr>
            <w:tcW w:w="1846" w:type="pct"/>
          </w:tcPr>
          <w:p w14:paraId="348D4C18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รักษาการแทนหัวหน้าสถานวิจัย </w:t>
            </w:r>
          </w:p>
        </w:tc>
        <w:tc>
          <w:tcPr>
            <w:tcW w:w="2388" w:type="pct"/>
          </w:tcPr>
          <w:p w14:paraId="58BDA36F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วิทยาลัยนานาชาติ มหาวิทยาลัยวลัยลักษณ์</w:t>
            </w:r>
          </w:p>
        </w:tc>
        <w:tc>
          <w:tcPr>
            <w:tcW w:w="766" w:type="pct"/>
          </w:tcPr>
          <w:p w14:paraId="4F29B8B1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2563</w:t>
            </w:r>
          </w:p>
        </w:tc>
      </w:tr>
      <w:tr w:rsidR="008F48EE" w:rsidRPr="005065A6" w14:paraId="1B30C6F5" w14:textId="77777777" w:rsidTr="00647958">
        <w:tc>
          <w:tcPr>
            <w:tcW w:w="1846" w:type="pct"/>
          </w:tcPr>
          <w:p w14:paraId="297D9B8B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ผู้ช่วยศาสตราจารย์ สาขาการบัญชี </w:t>
            </w:r>
          </w:p>
        </w:tc>
        <w:tc>
          <w:tcPr>
            <w:tcW w:w="2388" w:type="pct"/>
          </w:tcPr>
          <w:p w14:paraId="694E6C8E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มหาวิทยาลัยมหาสารคาม</w:t>
            </w:r>
          </w:p>
        </w:tc>
        <w:tc>
          <w:tcPr>
            <w:tcW w:w="766" w:type="pct"/>
          </w:tcPr>
          <w:p w14:paraId="51D0767E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2557-2561</w:t>
            </w:r>
          </w:p>
        </w:tc>
      </w:tr>
      <w:tr w:rsidR="008F48EE" w:rsidRPr="005065A6" w14:paraId="0EA1A1D2" w14:textId="77777777" w:rsidTr="00647958">
        <w:tc>
          <w:tcPr>
            <w:tcW w:w="1846" w:type="pct"/>
          </w:tcPr>
          <w:p w14:paraId="43B38D45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อาจารย์ผู้รับผิดชอบหลักสูตร บัญชีมหาบัณฑิต และปรัชญาดุษฎีบัณฑิตสาขาการบัญชี </w:t>
            </w:r>
          </w:p>
        </w:tc>
        <w:tc>
          <w:tcPr>
            <w:tcW w:w="2388" w:type="pct"/>
          </w:tcPr>
          <w:p w14:paraId="4C3CB807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คณะการบัญชีและการจัดการ มหาวิทยาลัยมหาสารคาม</w:t>
            </w:r>
          </w:p>
        </w:tc>
        <w:tc>
          <w:tcPr>
            <w:tcW w:w="766" w:type="pct"/>
          </w:tcPr>
          <w:p w14:paraId="297A2372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2561</w:t>
            </w:r>
          </w:p>
        </w:tc>
      </w:tr>
      <w:tr w:rsidR="008F48EE" w:rsidRPr="005065A6" w14:paraId="5ADC1E8B" w14:textId="77777777" w:rsidTr="00647958">
        <w:tc>
          <w:tcPr>
            <w:tcW w:w="1846" w:type="pct"/>
          </w:tcPr>
          <w:p w14:paraId="05C08C1C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 xml:space="preserve">รองคณบดี ฝ่ายบริหาร </w:t>
            </w:r>
            <w:r w:rsidRPr="005065A6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คณะการบัญชีและการจัดการ </w:t>
            </w:r>
          </w:p>
        </w:tc>
        <w:tc>
          <w:tcPr>
            <w:tcW w:w="2388" w:type="pct"/>
          </w:tcPr>
          <w:p w14:paraId="53ECF855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มหาวิทยาลัยมหาสารคาม</w:t>
            </w:r>
          </w:p>
        </w:tc>
        <w:tc>
          <w:tcPr>
            <w:tcW w:w="766" w:type="pct"/>
          </w:tcPr>
          <w:p w14:paraId="66F86F41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2559-2560</w:t>
            </w:r>
          </w:p>
        </w:tc>
      </w:tr>
      <w:tr w:rsidR="008F48EE" w:rsidRPr="005065A6" w14:paraId="7058EF01" w14:textId="77777777" w:rsidTr="00647958">
        <w:tc>
          <w:tcPr>
            <w:tcW w:w="1846" w:type="pct"/>
          </w:tcPr>
          <w:p w14:paraId="02CB3033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ประธานหลักสูตรบัญชีบัณฑิต </w:t>
            </w:r>
            <w:r w:rsidRPr="005065A6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(หลักสูตรภาษาอังกฤษ) </w:t>
            </w:r>
          </w:p>
        </w:tc>
        <w:tc>
          <w:tcPr>
            <w:tcW w:w="2388" w:type="pct"/>
          </w:tcPr>
          <w:p w14:paraId="4AE26E38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คณะการบัญชีและการจัดการ มหาวิทยาลัยมหาสารคาม</w:t>
            </w:r>
          </w:p>
        </w:tc>
        <w:tc>
          <w:tcPr>
            <w:tcW w:w="766" w:type="pct"/>
          </w:tcPr>
          <w:p w14:paraId="42EF94AC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2558-2560</w:t>
            </w:r>
          </w:p>
        </w:tc>
      </w:tr>
      <w:tr w:rsidR="008F48EE" w:rsidRPr="005065A6" w14:paraId="6D1B8B5E" w14:textId="77777777" w:rsidTr="00647958">
        <w:tc>
          <w:tcPr>
            <w:tcW w:w="1846" w:type="pct"/>
          </w:tcPr>
          <w:p w14:paraId="2824BB13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อาจารย์พิเศษ คณะบริหารธุรกิจ </w:t>
            </w:r>
          </w:p>
        </w:tc>
        <w:tc>
          <w:tcPr>
            <w:tcW w:w="2388" w:type="pct"/>
          </w:tcPr>
          <w:p w14:paraId="63C68560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มหาวิทยาลัยเทคโนโลยีราชมงคลพระนคร</w:t>
            </w:r>
          </w:p>
        </w:tc>
        <w:tc>
          <w:tcPr>
            <w:tcW w:w="766" w:type="pct"/>
          </w:tcPr>
          <w:p w14:paraId="364F5B80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2559</w:t>
            </w:r>
          </w:p>
        </w:tc>
      </w:tr>
      <w:tr w:rsidR="008F48EE" w:rsidRPr="005065A6" w14:paraId="7B680F59" w14:textId="77777777" w:rsidTr="00647958">
        <w:tc>
          <w:tcPr>
            <w:tcW w:w="1846" w:type="pct"/>
          </w:tcPr>
          <w:p w14:paraId="4EE42C14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อาจารย์พิเศษ </w:t>
            </w:r>
          </w:p>
        </w:tc>
        <w:tc>
          <w:tcPr>
            <w:tcW w:w="2388" w:type="pct"/>
          </w:tcPr>
          <w:p w14:paraId="47D90ED3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คณะบริหารธุรกิจ มหาวิทยาลัยขอนแก่น</w:t>
            </w:r>
          </w:p>
        </w:tc>
        <w:tc>
          <w:tcPr>
            <w:tcW w:w="766" w:type="pct"/>
          </w:tcPr>
          <w:p w14:paraId="4573AC98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2558</w:t>
            </w:r>
          </w:p>
        </w:tc>
      </w:tr>
      <w:tr w:rsidR="008F48EE" w:rsidRPr="005065A6" w14:paraId="1A26F276" w14:textId="77777777" w:rsidTr="00647958">
        <w:tc>
          <w:tcPr>
            <w:tcW w:w="1846" w:type="pct"/>
          </w:tcPr>
          <w:p w14:paraId="650FDECF" w14:textId="77777777" w:rsidR="008F48EE" w:rsidRPr="005065A6" w:rsidRDefault="008F48EE" w:rsidP="00647958">
            <w:pPr>
              <w:ind w:right="-108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อาจารย์พิเศษ </w:t>
            </w:r>
          </w:p>
        </w:tc>
        <w:tc>
          <w:tcPr>
            <w:tcW w:w="2388" w:type="pct"/>
          </w:tcPr>
          <w:p w14:paraId="0A3D53F0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คณะบริหารธุรกิจ มหาวิทยาลัยเกษตรศาสตร์</w:t>
            </w:r>
          </w:p>
        </w:tc>
        <w:tc>
          <w:tcPr>
            <w:tcW w:w="766" w:type="pct"/>
          </w:tcPr>
          <w:p w14:paraId="1100EB24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2556</w:t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5065A6">
              <w:rPr>
                <w:rFonts w:ascii="TH SarabunPSK" w:hAnsi="TH SarabunPSK" w:cs="TH SarabunPSK"/>
                <w:sz w:val="28"/>
                <w:szCs w:val="28"/>
              </w:rPr>
              <w:t>2557</w:t>
            </w:r>
          </w:p>
        </w:tc>
      </w:tr>
      <w:tr w:rsidR="008F48EE" w:rsidRPr="005065A6" w14:paraId="29869242" w14:textId="77777777" w:rsidTr="00647958">
        <w:tc>
          <w:tcPr>
            <w:tcW w:w="1846" w:type="pct"/>
          </w:tcPr>
          <w:p w14:paraId="2F055132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ผู้ช่วยอธิการบดี ฝ่ายการเงิน </w:t>
            </w:r>
          </w:p>
        </w:tc>
        <w:tc>
          <w:tcPr>
            <w:tcW w:w="2388" w:type="pct"/>
          </w:tcPr>
          <w:p w14:paraId="629202F5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มหาวิทยาลัยมหาสารคาม</w:t>
            </w:r>
          </w:p>
        </w:tc>
        <w:tc>
          <w:tcPr>
            <w:tcW w:w="766" w:type="pct"/>
          </w:tcPr>
          <w:p w14:paraId="02B94173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2555</w:t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5065A6">
              <w:rPr>
                <w:rFonts w:ascii="TH SarabunPSK" w:hAnsi="TH SarabunPSK" w:cs="TH SarabunPSK"/>
                <w:sz w:val="28"/>
                <w:szCs w:val="28"/>
              </w:rPr>
              <w:t>2556</w:t>
            </w:r>
          </w:p>
        </w:tc>
      </w:tr>
      <w:tr w:rsidR="008F48EE" w:rsidRPr="005065A6" w14:paraId="65D9DFD7" w14:textId="77777777" w:rsidTr="00647958">
        <w:tc>
          <w:tcPr>
            <w:tcW w:w="1846" w:type="pct"/>
          </w:tcPr>
          <w:p w14:paraId="61FA24A7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Part</w:t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5065A6">
              <w:rPr>
                <w:rFonts w:ascii="TH SarabunPSK" w:hAnsi="TH SarabunPSK" w:cs="TH SarabunPSK"/>
                <w:sz w:val="28"/>
                <w:szCs w:val="28"/>
              </w:rPr>
              <w:t>time Lecturer</w:t>
            </w:r>
          </w:p>
        </w:tc>
        <w:tc>
          <w:tcPr>
            <w:tcW w:w="2388" w:type="pct"/>
          </w:tcPr>
          <w:p w14:paraId="51FA5A58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University of Southampton, UK</w:t>
            </w:r>
          </w:p>
        </w:tc>
        <w:tc>
          <w:tcPr>
            <w:tcW w:w="766" w:type="pct"/>
          </w:tcPr>
          <w:p w14:paraId="2BFA2854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2551</w:t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5065A6">
              <w:rPr>
                <w:rFonts w:ascii="TH SarabunPSK" w:hAnsi="TH SarabunPSK" w:cs="TH SarabunPSK"/>
                <w:sz w:val="28"/>
                <w:szCs w:val="28"/>
              </w:rPr>
              <w:t>2554</w:t>
            </w:r>
          </w:p>
        </w:tc>
      </w:tr>
      <w:tr w:rsidR="008F48EE" w:rsidRPr="005065A6" w14:paraId="1A8B9E4F" w14:textId="77777777" w:rsidTr="00647958">
        <w:tc>
          <w:tcPr>
            <w:tcW w:w="1846" w:type="pct"/>
          </w:tcPr>
          <w:p w14:paraId="5E2951DD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ผู้ช่วยคณบดี ฝ่ายการเงินและบัญชี </w:t>
            </w:r>
            <w:r w:rsidRPr="005065A6">
              <w:rPr>
                <w:rFonts w:ascii="TH SarabunPSK" w:hAnsi="TH SarabunPSK" w:cs="TH SarabunPSK"/>
                <w:sz w:val="28"/>
                <w:szCs w:val="28"/>
              </w:rPr>
              <w:br/>
            </w: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คณะการบัญชีและการจัดการ </w:t>
            </w:r>
          </w:p>
        </w:tc>
        <w:tc>
          <w:tcPr>
            <w:tcW w:w="2388" w:type="pct"/>
          </w:tcPr>
          <w:p w14:paraId="7DDC1DBC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มหาวิทยาลัยมหาสารคาม</w:t>
            </w:r>
          </w:p>
        </w:tc>
        <w:tc>
          <w:tcPr>
            <w:tcW w:w="766" w:type="pct"/>
          </w:tcPr>
          <w:p w14:paraId="07AE152B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</w:rPr>
              <w:t>2549</w:t>
            </w:r>
          </w:p>
        </w:tc>
      </w:tr>
      <w:tr w:rsidR="008F48EE" w:rsidRPr="005065A6" w14:paraId="59E1EDD3" w14:textId="77777777" w:rsidTr="00647958">
        <w:tc>
          <w:tcPr>
            <w:tcW w:w="1846" w:type="pct"/>
          </w:tcPr>
          <w:p w14:paraId="370DCB3F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อาจารย์ คณะการบัญชีและการจัดการ </w:t>
            </w:r>
          </w:p>
        </w:tc>
        <w:tc>
          <w:tcPr>
            <w:tcW w:w="2388" w:type="pct"/>
          </w:tcPr>
          <w:p w14:paraId="6C178D39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มหาวิทยาลัยมหาสารคาม</w:t>
            </w:r>
          </w:p>
        </w:tc>
        <w:tc>
          <w:tcPr>
            <w:tcW w:w="766" w:type="pct"/>
          </w:tcPr>
          <w:p w14:paraId="0F9BBE89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2546-2557</w:t>
            </w:r>
          </w:p>
        </w:tc>
      </w:tr>
      <w:tr w:rsidR="008F48EE" w:rsidRPr="005065A6" w14:paraId="1DF0BFAE" w14:textId="77777777" w:rsidTr="00647958">
        <w:tc>
          <w:tcPr>
            <w:tcW w:w="1846" w:type="pct"/>
          </w:tcPr>
          <w:p w14:paraId="25ADA72C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หัวหน้าสาขาการบัญชี </w:t>
            </w:r>
          </w:p>
        </w:tc>
        <w:tc>
          <w:tcPr>
            <w:tcW w:w="2388" w:type="pct"/>
          </w:tcPr>
          <w:p w14:paraId="21D5811E" w14:textId="77777777" w:rsidR="008F48EE" w:rsidRPr="005065A6" w:rsidRDefault="008F48EE" w:rsidP="00647958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วิทยาลัยโปลีเทคนิคภาคตะวันออกเฉียงเหนือ</w:t>
            </w:r>
          </w:p>
        </w:tc>
        <w:tc>
          <w:tcPr>
            <w:tcW w:w="766" w:type="pct"/>
          </w:tcPr>
          <w:p w14:paraId="41FF69E4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065A6">
              <w:rPr>
                <w:rFonts w:ascii="TH SarabunPSK" w:hAnsi="TH SarabunPSK" w:cs="TH SarabunPSK"/>
                <w:sz w:val="28"/>
                <w:szCs w:val="28"/>
                <w:cs/>
              </w:rPr>
              <w:t>2545-2546</w:t>
            </w:r>
          </w:p>
        </w:tc>
      </w:tr>
    </w:tbl>
    <w:p w14:paraId="6A05A809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65A6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5E302A7F" w14:textId="77777777" w:rsidR="008F48EE" w:rsidRPr="005065A6" w:rsidRDefault="008F48EE" w:rsidP="008F48E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065A6">
        <w:rPr>
          <w:rFonts w:ascii="TH SarabunPSK" w:hAnsi="TH SarabunPSK" w:cs="TH SarabunPSK"/>
          <w:sz w:val="32"/>
          <w:szCs w:val="32"/>
          <w:cs/>
        </w:rPr>
        <w:t>1) การบัญชีบริหาร</w:t>
      </w:r>
    </w:p>
    <w:p w14:paraId="798CC3C6" w14:textId="77777777" w:rsidR="008F48EE" w:rsidRPr="005065A6" w:rsidRDefault="008F48EE" w:rsidP="008F48E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065A6">
        <w:rPr>
          <w:rFonts w:ascii="TH SarabunPSK" w:hAnsi="TH SarabunPSK" w:cs="TH SarabunPSK"/>
          <w:sz w:val="32"/>
          <w:szCs w:val="32"/>
          <w:cs/>
        </w:rPr>
        <w:t>2) การบัญชีต้นทุน</w:t>
      </w:r>
    </w:p>
    <w:p w14:paraId="6554CE0E" w14:textId="77777777" w:rsidR="008F48EE" w:rsidRPr="005065A6" w:rsidRDefault="008F48EE" w:rsidP="008F48E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shd w:val="clear" w:color="auto" w:fill="F0F0E1"/>
        </w:rPr>
      </w:pPr>
      <w:r w:rsidRPr="005065A6">
        <w:rPr>
          <w:rFonts w:ascii="TH SarabunPSK" w:hAnsi="TH SarabunPSK" w:cs="TH SarabunPSK"/>
          <w:sz w:val="32"/>
          <w:szCs w:val="32"/>
          <w:cs/>
        </w:rPr>
        <w:t>3) การบริหารการเงิน</w:t>
      </w:r>
    </w:p>
    <w:p w14:paraId="5A39BBE3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65A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Style w:val="TableGrid9"/>
        <w:tblW w:w="4926" w:type="pct"/>
        <w:tblInd w:w="137" w:type="dxa"/>
        <w:tblLook w:val="04A0" w:firstRow="1" w:lastRow="0" w:firstColumn="1" w:lastColumn="0" w:noHBand="0" w:noVBand="1"/>
      </w:tblPr>
      <w:tblGrid>
        <w:gridCol w:w="1741"/>
        <w:gridCol w:w="2228"/>
        <w:gridCol w:w="1560"/>
        <w:gridCol w:w="2398"/>
        <w:gridCol w:w="1151"/>
      </w:tblGrid>
      <w:tr w:rsidR="005065A6" w:rsidRPr="005065A6" w14:paraId="6865ED35" w14:textId="77777777" w:rsidTr="005065A6">
        <w:trPr>
          <w:tblHeader/>
        </w:trPr>
        <w:tc>
          <w:tcPr>
            <w:tcW w:w="959" w:type="pct"/>
            <w:shd w:val="clear" w:color="auto" w:fill="D9D9D9"/>
          </w:tcPr>
          <w:p w14:paraId="183CA32A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227" w:type="pct"/>
            <w:shd w:val="clear" w:color="auto" w:fill="D9D9D9"/>
          </w:tcPr>
          <w:p w14:paraId="63B3DD76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59" w:type="pct"/>
            <w:shd w:val="clear" w:color="auto" w:fill="D9D9D9"/>
          </w:tcPr>
          <w:p w14:paraId="316F4E78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21" w:type="pct"/>
            <w:shd w:val="clear" w:color="auto" w:fill="D9D9D9"/>
          </w:tcPr>
          <w:p w14:paraId="3F7D0D1A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34" w:type="pct"/>
            <w:shd w:val="clear" w:color="auto" w:fill="D9D9D9"/>
          </w:tcPr>
          <w:p w14:paraId="54691B9F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8F48EE" w:rsidRPr="005065A6" w14:paraId="35CE8170" w14:textId="77777777" w:rsidTr="005065A6">
        <w:tc>
          <w:tcPr>
            <w:tcW w:w="959" w:type="pct"/>
            <w:vMerge w:val="restart"/>
            <w:shd w:val="clear" w:color="auto" w:fill="auto"/>
          </w:tcPr>
          <w:p w14:paraId="46B8116C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227" w:type="pct"/>
            <w:vMerge w:val="restart"/>
            <w:shd w:val="clear" w:color="auto" w:fill="auto"/>
          </w:tcPr>
          <w:p w14:paraId="08CA6381" w14:textId="77777777" w:rsidR="008F48EE" w:rsidRPr="005065A6" w:rsidRDefault="008F48EE" w:rsidP="005065A6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สำนักวิชาการบัญชีและการเงิน</w:t>
            </w:r>
          </w:p>
        </w:tc>
        <w:tc>
          <w:tcPr>
            <w:tcW w:w="859" w:type="pct"/>
            <w:vMerge w:val="restart"/>
            <w:shd w:val="clear" w:color="auto" w:fill="auto"/>
          </w:tcPr>
          <w:p w14:paraId="53748ACB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บัญชี</w:t>
            </w:r>
          </w:p>
        </w:tc>
        <w:tc>
          <w:tcPr>
            <w:tcW w:w="1321" w:type="pct"/>
            <w:shd w:val="clear" w:color="auto" w:fill="auto"/>
          </w:tcPr>
          <w:p w14:paraId="29B42115" w14:textId="77777777" w:rsidR="008F48EE" w:rsidRPr="005065A6" w:rsidRDefault="008F48EE" w:rsidP="0064795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65-314 การบัญชีบริหาร</w:t>
            </w:r>
          </w:p>
        </w:tc>
        <w:tc>
          <w:tcPr>
            <w:tcW w:w="634" w:type="pct"/>
            <w:shd w:val="clear" w:color="auto" w:fill="auto"/>
          </w:tcPr>
          <w:p w14:paraId="75514C51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2567-ปัจจุบัน</w:t>
            </w:r>
          </w:p>
        </w:tc>
      </w:tr>
      <w:tr w:rsidR="008F48EE" w:rsidRPr="005065A6" w14:paraId="3029746B" w14:textId="77777777" w:rsidTr="005065A6">
        <w:tc>
          <w:tcPr>
            <w:tcW w:w="959" w:type="pct"/>
            <w:vMerge/>
            <w:shd w:val="clear" w:color="auto" w:fill="auto"/>
          </w:tcPr>
          <w:p w14:paraId="41C8F396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7" w:type="pct"/>
            <w:vMerge/>
            <w:shd w:val="clear" w:color="auto" w:fill="auto"/>
          </w:tcPr>
          <w:p w14:paraId="72A3D3EC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shd w:val="clear" w:color="auto" w:fill="auto"/>
          </w:tcPr>
          <w:p w14:paraId="0D0B940D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21" w:type="pct"/>
            <w:shd w:val="clear" w:color="auto" w:fill="auto"/>
          </w:tcPr>
          <w:p w14:paraId="04C3C258" w14:textId="77777777" w:rsidR="008F48EE" w:rsidRPr="005065A6" w:rsidRDefault="008F48EE" w:rsidP="0064795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65-216 การบัญชีต้นทุน</w:t>
            </w:r>
          </w:p>
        </w:tc>
        <w:tc>
          <w:tcPr>
            <w:tcW w:w="634" w:type="pct"/>
            <w:shd w:val="clear" w:color="auto" w:fill="auto"/>
          </w:tcPr>
          <w:p w14:paraId="6DC366AD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8F48EE" w:rsidRPr="005065A6" w14:paraId="0AA03160" w14:textId="77777777" w:rsidTr="005065A6">
        <w:tc>
          <w:tcPr>
            <w:tcW w:w="959" w:type="pct"/>
            <w:vMerge/>
            <w:shd w:val="clear" w:color="auto" w:fill="auto"/>
          </w:tcPr>
          <w:p w14:paraId="0E27B00A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7" w:type="pct"/>
            <w:vMerge/>
            <w:shd w:val="clear" w:color="auto" w:fill="auto"/>
          </w:tcPr>
          <w:p w14:paraId="60061E4C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shd w:val="clear" w:color="auto" w:fill="auto"/>
          </w:tcPr>
          <w:p w14:paraId="44EAFD9C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21" w:type="pct"/>
            <w:shd w:val="clear" w:color="auto" w:fill="auto"/>
          </w:tcPr>
          <w:p w14:paraId="5A2D8861" w14:textId="77777777" w:rsidR="008F48EE" w:rsidRPr="005065A6" w:rsidRDefault="008F48EE" w:rsidP="005065A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62-330 การวางแผนกำไรและการควบคุม</w:t>
            </w:r>
          </w:p>
        </w:tc>
        <w:tc>
          <w:tcPr>
            <w:tcW w:w="634" w:type="pct"/>
            <w:shd w:val="clear" w:color="auto" w:fill="auto"/>
          </w:tcPr>
          <w:p w14:paraId="6468BAA9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8F48EE" w:rsidRPr="005065A6" w14:paraId="5B82D9F7" w14:textId="77777777" w:rsidTr="005065A6">
        <w:tc>
          <w:tcPr>
            <w:tcW w:w="959" w:type="pct"/>
            <w:vMerge/>
            <w:shd w:val="clear" w:color="auto" w:fill="auto"/>
          </w:tcPr>
          <w:p w14:paraId="4B94D5A5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7" w:type="pct"/>
            <w:vMerge/>
            <w:shd w:val="clear" w:color="auto" w:fill="auto"/>
          </w:tcPr>
          <w:p w14:paraId="3DEEC669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shd w:val="clear" w:color="auto" w:fill="auto"/>
          </w:tcPr>
          <w:p w14:paraId="3656B9AB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21" w:type="pct"/>
            <w:shd w:val="clear" w:color="auto" w:fill="auto"/>
          </w:tcPr>
          <w:p w14:paraId="40200D9E" w14:textId="77777777" w:rsidR="008F48EE" w:rsidRPr="005065A6" w:rsidRDefault="008F48EE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62-316 วิธีวิทยาการวิจัยทางการบัญชี</w:t>
            </w:r>
          </w:p>
        </w:tc>
        <w:tc>
          <w:tcPr>
            <w:tcW w:w="634" w:type="pct"/>
            <w:shd w:val="clear" w:color="auto" w:fill="auto"/>
          </w:tcPr>
          <w:p w14:paraId="5B498047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8F48EE" w:rsidRPr="005065A6" w14:paraId="2D8DADBA" w14:textId="77777777" w:rsidTr="005065A6">
        <w:tc>
          <w:tcPr>
            <w:tcW w:w="959" w:type="pct"/>
            <w:vMerge/>
            <w:shd w:val="clear" w:color="auto" w:fill="auto"/>
          </w:tcPr>
          <w:p w14:paraId="45FB0818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7" w:type="pct"/>
            <w:vMerge/>
            <w:shd w:val="clear" w:color="auto" w:fill="auto"/>
          </w:tcPr>
          <w:p w14:paraId="049F31CB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shd w:val="clear" w:color="auto" w:fill="auto"/>
          </w:tcPr>
          <w:p w14:paraId="53128261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21" w:type="pct"/>
            <w:shd w:val="clear" w:color="auto" w:fill="auto"/>
          </w:tcPr>
          <w:p w14:paraId="2049C520" w14:textId="77777777" w:rsidR="008F48EE" w:rsidRPr="005065A6" w:rsidRDefault="008F48EE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65-111 การบัญชีขั้นกลาง 1</w:t>
            </w:r>
          </w:p>
        </w:tc>
        <w:tc>
          <w:tcPr>
            <w:tcW w:w="634" w:type="pct"/>
            <w:shd w:val="clear" w:color="auto" w:fill="auto"/>
          </w:tcPr>
          <w:p w14:paraId="3EBD962F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2565</w:t>
            </w:r>
          </w:p>
        </w:tc>
      </w:tr>
      <w:tr w:rsidR="008F48EE" w:rsidRPr="005065A6" w14:paraId="652F1929" w14:textId="77777777" w:rsidTr="005065A6">
        <w:tc>
          <w:tcPr>
            <w:tcW w:w="959" w:type="pct"/>
            <w:vMerge/>
            <w:shd w:val="clear" w:color="auto" w:fill="auto"/>
          </w:tcPr>
          <w:p w14:paraId="62486C05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7" w:type="pct"/>
            <w:vMerge/>
            <w:shd w:val="clear" w:color="auto" w:fill="auto"/>
          </w:tcPr>
          <w:p w14:paraId="4101652C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shd w:val="clear" w:color="auto" w:fill="auto"/>
          </w:tcPr>
          <w:p w14:paraId="4B99056E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21" w:type="pct"/>
            <w:shd w:val="clear" w:color="auto" w:fill="auto"/>
          </w:tcPr>
          <w:p w14:paraId="6A34ED85" w14:textId="77777777" w:rsidR="008F48EE" w:rsidRPr="005065A6" w:rsidRDefault="008F48EE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62-314 การบัญชีเพื่อการจัดการเชิงกลยุทธ์</w:t>
            </w:r>
          </w:p>
        </w:tc>
        <w:tc>
          <w:tcPr>
            <w:tcW w:w="634" w:type="pct"/>
            <w:shd w:val="clear" w:color="auto" w:fill="auto"/>
          </w:tcPr>
          <w:p w14:paraId="61DCA7C3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2563-2567</w:t>
            </w:r>
          </w:p>
        </w:tc>
      </w:tr>
      <w:tr w:rsidR="008F48EE" w:rsidRPr="005065A6" w14:paraId="6AC45DB9" w14:textId="77777777" w:rsidTr="005065A6">
        <w:trPr>
          <w:trHeight w:val="70"/>
        </w:trPr>
        <w:tc>
          <w:tcPr>
            <w:tcW w:w="959" w:type="pct"/>
            <w:vMerge/>
            <w:shd w:val="clear" w:color="auto" w:fill="auto"/>
          </w:tcPr>
          <w:p w14:paraId="1299C43A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7" w:type="pct"/>
            <w:vMerge/>
            <w:shd w:val="clear" w:color="auto" w:fill="auto"/>
          </w:tcPr>
          <w:p w14:paraId="4DDBEF00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shd w:val="clear" w:color="auto" w:fill="auto"/>
          </w:tcPr>
          <w:p w14:paraId="3461D779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21" w:type="pct"/>
            <w:shd w:val="clear" w:color="auto" w:fill="auto"/>
          </w:tcPr>
          <w:p w14:paraId="43370045" w14:textId="77777777" w:rsidR="008F48EE" w:rsidRPr="005065A6" w:rsidRDefault="008F48EE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62-423 เกมจำลองทางการบัญชี</w:t>
            </w:r>
          </w:p>
        </w:tc>
        <w:tc>
          <w:tcPr>
            <w:tcW w:w="634" w:type="pct"/>
            <w:shd w:val="clear" w:color="auto" w:fill="auto"/>
          </w:tcPr>
          <w:p w14:paraId="512D7329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2565-2566</w:t>
            </w:r>
          </w:p>
        </w:tc>
      </w:tr>
      <w:tr w:rsidR="008F48EE" w:rsidRPr="005065A6" w14:paraId="6601010E" w14:textId="77777777" w:rsidTr="005065A6">
        <w:trPr>
          <w:trHeight w:val="153"/>
        </w:trPr>
        <w:tc>
          <w:tcPr>
            <w:tcW w:w="959" w:type="pct"/>
            <w:vMerge/>
            <w:shd w:val="clear" w:color="auto" w:fill="auto"/>
          </w:tcPr>
          <w:p w14:paraId="3CF2D8B6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27" w:type="pct"/>
            <w:vMerge/>
            <w:shd w:val="clear" w:color="auto" w:fill="auto"/>
          </w:tcPr>
          <w:p w14:paraId="0FB78278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9" w:type="pct"/>
            <w:vMerge/>
            <w:shd w:val="clear" w:color="auto" w:fill="auto"/>
          </w:tcPr>
          <w:p w14:paraId="1FC39945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21" w:type="pct"/>
            <w:shd w:val="clear" w:color="auto" w:fill="auto"/>
          </w:tcPr>
          <w:p w14:paraId="599B0390" w14:textId="77777777" w:rsidR="008F48EE" w:rsidRPr="005065A6" w:rsidRDefault="008F48EE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62-313 การบัญชีต้นทุนและการจัดการ</w:t>
            </w:r>
          </w:p>
        </w:tc>
        <w:tc>
          <w:tcPr>
            <w:tcW w:w="634" w:type="pct"/>
            <w:shd w:val="clear" w:color="auto" w:fill="auto"/>
          </w:tcPr>
          <w:p w14:paraId="69050B0E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2564-2565</w:t>
            </w:r>
          </w:p>
        </w:tc>
      </w:tr>
      <w:tr w:rsidR="008F48EE" w:rsidRPr="005065A6" w14:paraId="5CDCF63E" w14:textId="77777777" w:rsidTr="005065A6">
        <w:trPr>
          <w:trHeight w:val="303"/>
        </w:trPr>
        <w:tc>
          <w:tcPr>
            <w:tcW w:w="959" w:type="pct"/>
            <w:shd w:val="clear" w:color="auto" w:fill="auto"/>
          </w:tcPr>
          <w:p w14:paraId="500E33A8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227" w:type="pct"/>
            <w:shd w:val="clear" w:color="auto" w:fill="auto"/>
          </w:tcPr>
          <w:p w14:paraId="31E22F93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859" w:type="pct"/>
            <w:shd w:val="clear" w:color="auto" w:fill="auto"/>
          </w:tcPr>
          <w:p w14:paraId="1EE58B02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เทคนิคการแพทย์</w:t>
            </w:r>
          </w:p>
        </w:tc>
        <w:tc>
          <w:tcPr>
            <w:tcW w:w="1321" w:type="pct"/>
            <w:shd w:val="clear" w:color="auto" w:fill="auto"/>
          </w:tcPr>
          <w:p w14:paraId="40970DD0" w14:textId="77777777" w:rsidR="008F48EE" w:rsidRPr="005065A6" w:rsidRDefault="008F48EE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</w:rPr>
              <w:t>MTH</w:t>
            </w: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65-371 หลักแนวคิดของการเป็นผู้ประกอบการยุคใหม่</w:t>
            </w:r>
          </w:p>
        </w:tc>
        <w:tc>
          <w:tcPr>
            <w:tcW w:w="634" w:type="pct"/>
            <w:shd w:val="clear" w:color="auto" w:fill="auto"/>
          </w:tcPr>
          <w:p w14:paraId="55DCE1DF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8F48EE" w:rsidRPr="005065A6" w14:paraId="1F3FD277" w14:textId="77777777" w:rsidTr="005065A6">
        <w:trPr>
          <w:trHeight w:val="70"/>
        </w:trPr>
        <w:tc>
          <w:tcPr>
            <w:tcW w:w="959" w:type="pct"/>
            <w:shd w:val="clear" w:color="auto" w:fill="auto"/>
          </w:tcPr>
          <w:p w14:paraId="352299EA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227" w:type="pct"/>
            <w:shd w:val="clear" w:color="auto" w:fill="auto"/>
          </w:tcPr>
          <w:p w14:paraId="49FFC4E2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59" w:type="pct"/>
            <w:shd w:val="clear" w:color="auto" w:fill="auto"/>
          </w:tcPr>
          <w:p w14:paraId="3742196A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การจัดการโลจิสติกส์</w:t>
            </w:r>
          </w:p>
        </w:tc>
        <w:tc>
          <w:tcPr>
            <w:tcW w:w="1321" w:type="pct"/>
            <w:shd w:val="clear" w:color="auto" w:fill="auto"/>
          </w:tcPr>
          <w:p w14:paraId="56EDCC24" w14:textId="77777777" w:rsidR="008F48EE" w:rsidRPr="005065A6" w:rsidRDefault="008F48EE" w:rsidP="0064795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62-103 การบัญชีเพื่อการจัดการธุรกิจ</w:t>
            </w:r>
          </w:p>
        </w:tc>
        <w:tc>
          <w:tcPr>
            <w:tcW w:w="634" w:type="pct"/>
            <w:shd w:val="clear" w:color="auto" w:fill="auto"/>
          </w:tcPr>
          <w:p w14:paraId="22C4592E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065A6">
              <w:rPr>
                <w:rFonts w:ascii="TH SarabunPSK" w:hAnsi="TH SarabunPSK" w:cs="TH SarabunPSK"/>
                <w:sz w:val="24"/>
                <w:szCs w:val="24"/>
                <w:cs/>
              </w:rPr>
              <w:t>2563-2564</w:t>
            </w:r>
          </w:p>
        </w:tc>
      </w:tr>
    </w:tbl>
    <w:p w14:paraId="0562CB0E" w14:textId="77777777" w:rsidR="008F48EE" w:rsidRPr="005065A6" w:rsidRDefault="008F48EE" w:rsidP="008F48EE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94F53A3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ผลงานที่ขอสำเร็จการศึกษา/ผลงานที่เกี่ยวของกับวิทยานิพนธ</w:t>
      </w:r>
    </w:p>
    <w:p w14:paraId="703AEACE" w14:textId="77777777" w:rsidR="008F48EE" w:rsidRPr="005065A6" w:rsidRDefault="008F48EE" w:rsidP="008F48E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ชื่อวิทยานิพนธ ระดับปริญญาโท</w:t>
      </w:r>
    </w:p>
    <w:p w14:paraId="6A09E912" w14:textId="77777777" w:rsidR="008F48EE" w:rsidRPr="005065A6" w:rsidRDefault="008F48EE" w:rsidP="008F48EE">
      <w:pPr>
        <w:spacing w:after="0" w:line="240" w:lineRule="auto"/>
        <w:ind w:left="720" w:firstLine="273"/>
        <w:rPr>
          <w:rFonts w:ascii="TH SarabunPSK" w:hAnsi="TH SarabunPSK" w:cs="TH SarabunPSK"/>
          <w:sz w:val="32"/>
          <w:szCs w:val="32"/>
        </w:rPr>
      </w:pPr>
      <w:r w:rsidRPr="005065A6">
        <w:rPr>
          <w:rFonts w:ascii="TH SarabunPSK" w:hAnsi="TH SarabunPSK" w:cs="TH SarabunPSK"/>
          <w:sz w:val="32"/>
          <w:szCs w:val="32"/>
          <w:cs/>
        </w:rPr>
        <w:t>-</w:t>
      </w:r>
      <w:r w:rsidRPr="005065A6">
        <w:rPr>
          <w:rFonts w:ascii="TH SarabunPSK" w:hAnsi="TH SarabunPSK" w:cs="TH SarabunPSK"/>
          <w:sz w:val="32"/>
          <w:szCs w:val="32"/>
        </w:rPr>
        <w:tab/>
      </w:r>
    </w:p>
    <w:p w14:paraId="34CE0A41" w14:textId="77777777" w:rsidR="008F48EE" w:rsidRPr="005065A6" w:rsidRDefault="008F48EE" w:rsidP="008F48EE">
      <w:pPr>
        <w:tabs>
          <w:tab w:val="left" w:pos="5265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4BA78E73" w14:textId="77777777" w:rsidR="008F48EE" w:rsidRPr="005065A6" w:rsidRDefault="008F48EE" w:rsidP="008F48E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5.2 ผลงานที่เกี่ยวข้องกับวิทยานิพนธ์ ระดับปริญญาโท </w:t>
      </w:r>
    </w:p>
    <w:p w14:paraId="33E67AC6" w14:textId="77777777" w:rsidR="008F48EE" w:rsidRPr="005065A6" w:rsidRDefault="008F48EE" w:rsidP="008F48EE">
      <w:pPr>
        <w:tabs>
          <w:tab w:val="left" w:pos="5265"/>
        </w:tabs>
        <w:spacing w:after="0" w:line="240" w:lineRule="auto"/>
        <w:ind w:left="284" w:firstLine="720"/>
        <w:rPr>
          <w:rFonts w:ascii="TH SarabunPSK" w:hAnsi="TH SarabunPSK" w:cs="TH SarabunPSK"/>
          <w:sz w:val="32"/>
          <w:szCs w:val="32"/>
        </w:rPr>
      </w:pPr>
      <w:r w:rsidRPr="005065A6">
        <w:rPr>
          <w:rFonts w:ascii="TH SarabunPSK" w:hAnsi="TH SarabunPSK" w:cs="TH SarabunPSK"/>
          <w:sz w:val="32"/>
          <w:szCs w:val="32"/>
          <w:cs/>
        </w:rPr>
        <w:t>-</w:t>
      </w:r>
    </w:p>
    <w:p w14:paraId="62EBF3C5" w14:textId="77777777" w:rsidR="008F48EE" w:rsidRPr="005065A6" w:rsidRDefault="008F48EE" w:rsidP="008F48E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ED61D43" w14:textId="77777777" w:rsidR="008F48EE" w:rsidRPr="005065A6" w:rsidRDefault="008F48EE" w:rsidP="008F48EE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ab/>
        <w:t>5.3 ชื่อวิทยานิพนธ ระดับปริญญาเอก</w:t>
      </w:r>
    </w:p>
    <w:p w14:paraId="1BBD13F9" w14:textId="77777777" w:rsidR="008F48EE" w:rsidRPr="005065A6" w:rsidRDefault="008F48EE" w:rsidP="008F48EE">
      <w:pPr>
        <w:spacing w:after="0" w:line="240" w:lineRule="auto"/>
        <w:ind w:left="567" w:firstLine="436"/>
        <w:rPr>
          <w:rFonts w:ascii="TH SarabunPSK" w:hAnsi="TH SarabunPSK" w:cs="TH SarabunPSK"/>
          <w:b/>
          <w:bCs/>
          <w:sz w:val="32"/>
          <w:szCs w:val="32"/>
        </w:rPr>
      </w:pPr>
      <w:r w:rsidRPr="005065A6">
        <w:rPr>
          <w:rFonts w:ascii="TH SarabunPSK" w:eastAsia="Times New Roman" w:hAnsi="TH SarabunPSK" w:cs="TH SarabunPSK"/>
          <w:sz w:val="32"/>
          <w:szCs w:val="32"/>
          <w:cs/>
        </w:rPr>
        <w:t>-</w:t>
      </w:r>
    </w:p>
    <w:p w14:paraId="6D98A12B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36FE54" w14:textId="77777777" w:rsidR="008F48EE" w:rsidRPr="005065A6" w:rsidRDefault="008F48EE" w:rsidP="008F48EE">
      <w:pPr>
        <w:tabs>
          <w:tab w:val="left" w:pos="284"/>
          <w:tab w:val="left" w:pos="426"/>
        </w:tabs>
        <w:spacing w:after="0" w:line="240" w:lineRule="auto"/>
        <w:ind w:left="1560" w:hanging="900"/>
        <w:rPr>
          <w:rFonts w:ascii="TH SarabunPSK" w:hAnsi="TH SarabunPSK" w:cs="TH SarabunPSK"/>
          <w:b/>
          <w:bCs/>
          <w:sz w:val="32"/>
          <w:szCs w:val="32"/>
        </w:rPr>
      </w:pP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 xml:space="preserve">5.4 ผลงานที่เกี่ยวข้องกับวิทยานิพนธ์ ระดับปริญญาเอก </w:t>
      </w:r>
    </w:p>
    <w:p w14:paraId="0BE14808" w14:textId="77777777" w:rsidR="008F48EE" w:rsidRPr="005065A6" w:rsidRDefault="008F48EE" w:rsidP="008F48EE">
      <w:pPr>
        <w:tabs>
          <w:tab w:val="left" w:pos="284"/>
          <w:tab w:val="left" w:pos="426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5065A6">
        <w:rPr>
          <w:rFonts w:ascii="TH SarabunPSK" w:hAnsi="TH SarabunPSK" w:cs="TH SarabunPSK"/>
          <w:sz w:val="32"/>
          <w:szCs w:val="32"/>
          <w:cs/>
        </w:rPr>
        <w:t>-</w:t>
      </w:r>
    </w:p>
    <w:p w14:paraId="2946DB82" w14:textId="77777777" w:rsidR="008F48EE" w:rsidRPr="005065A6" w:rsidRDefault="008F48EE" w:rsidP="008F48EE">
      <w:pPr>
        <w:spacing w:after="0" w:line="240" w:lineRule="auto"/>
        <w:ind w:firstLine="360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E828C81" w14:textId="77777777" w:rsidR="008F48EE" w:rsidRPr="005065A6" w:rsidRDefault="008F48EE" w:rsidP="008F48EE">
      <w:pPr>
        <w:spacing w:after="0" w:line="240" w:lineRule="auto"/>
        <w:ind w:firstLine="360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065A6"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5065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5065A6">
        <w:rPr>
          <w:rFonts w:ascii="TH SarabunPSK" w:eastAsia="Times New Roman" w:hAnsi="TH SarabunPSK" w:cs="TH SarabunPSK"/>
          <w:b/>
          <w:bCs/>
          <w:sz w:val="32"/>
          <w:szCs w:val="32"/>
        </w:rPr>
        <w:t>5</w:t>
      </w:r>
      <w:r w:rsidRPr="005065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ปี ที่ไม่ใช่ส่วนหนึ่งของการศึกษาเพื่อรับปริญญา</w:t>
      </w:r>
    </w:p>
    <w:p w14:paraId="7AB9D08C" w14:textId="77777777" w:rsidR="008F48EE" w:rsidRPr="005065A6" w:rsidRDefault="008F48EE" w:rsidP="008F48EE">
      <w:pPr>
        <w:spacing w:after="0" w:line="240" w:lineRule="auto"/>
        <w:ind w:firstLine="360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5065A6">
        <w:rPr>
          <w:rFonts w:ascii="TH SarabunPSK" w:eastAsia="Times New Roman" w:hAnsi="TH SarabunPSK" w:cs="TH SarabunPSK"/>
          <w:b/>
          <w:bCs/>
          <w:sz w:val="32"/>
          <w:szCs w:val="32"/>
        </w:rPr>
        <w:tab/>
        <w:t>6</w:t>
      </w:r>
      <w:r w:rsidRPr="005065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5065A6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1 </w:t>
      </w:r>
      <w:r w:rsidRPr="005065A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บทความวิจัยที่ตีพิมพ์ในวารสารวิชาการระดับนานาชาติในฐานข้อมูลตามประกาศ ก.พ.อ.</w:t>
      </w:r>
    </w:p>
    <w:tbl>
      <w:tblPr>
        <w:tblStyle w:val="TableGrid9"/>
        <w:tblW w:w="5000" w:type="pct"/>
        <w:tblLook w:val="04A0" w:firstRow="1" w:lastRow="0" w:firstColumn="1" w:lastColumn="0" w:noHBand="0" w:noVBand="1"/>
      </w:tblPr>
      <w:tblGrid>
        <w:gridCol w:w="724"/>
        <w:gridCol w:w="5601"/>
        <w:gridCol w:w="1102"/>
        <w:gridCol w:w="807"/>
        <w:gridCol w:w="980"/>
      </w:tblGrid>
      <w:tr w:rsidR="008F48EE" w:rsidRPr="005065A6" w14:paraId="2A16D62D" w14:textId="77777777" w:rsidTr="217B284B">
        <w:trPr>
          <w:tblHeader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ชื่อผลงานวิชาการ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ฐานข้อมูล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065A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</w:tr>
      <w:tr w:rsidR="008F48EE" w:rsidRPr="005065A6" w14:paraId="66FBFF30" w14:textId="77777777" w:rsidTr="217B284B">
        <w:tc>
          <w:tcPr>
            <w:tcW w:w="400" w:type="pct"/>
          </w:tcPr>
          <w:p w14:paraId="649841BE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056" w:type="pct"/>
          </w:tcPr>
          <w:p w14:paraId="2ED5AB00" w14:textId="6F6451F0" w:rsidR="008F48EE" w:rsidRPr="005065A6" w:rsidRDefault="008F48EE" w:rsidP="0064795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Chen, X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, Lakkanawanit, P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, Suttipun, M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, Swatdikun, T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, &amp; Huang, S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(2024). 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Green technology innovation and corporate reputation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: K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ey drivers of esg and firm performance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217B284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 xml:space="preserve">Emerging Science Journal, </w:t>
            </w:r>
            <w:r w:rsidRPr="217B284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>8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(6),2501-2518. 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doi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:10.28991/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ESJ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-2024-08-06-021</w:t>
            </w:r>
          </w:p>
        </w:tc>
        <w:tc>
          <w:tcPr>
            <w:tcW w:w="551" w:type="pct"/>
          </w:tcPr>
          <w:p w14:paraId="67DBD462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</w:rPr>
              <w:t>Scopus</w:t>
            </w:r>
          </w:p>
          <w:p w14:paraId="34B5F073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</w:rPr>
              <w:t>Q1</w:t>
            </w:r>
          </w:p>
        </w:tc>
        <w:tc>
          <w:tcPr>
            <w:tcW w:w="450" w:type="pct"/>
          </w:tcPr>
          <w:p w14:paraId="7BB081F6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543" w:type="pct"/>
          </w:tcPr>
          <w:p w14:paraId="7D0DFE3D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ธันวาคม</w:t>
            </w:r>
          </w:p>
        </w:tc>
      </w:tr>
      <w:tr w:rsidR="008F48EE" w:rsidRPr="005065A6" w14:paraId="12FAE242" w14:textId="77777777" w:rsidTr="217B284B">
        <w:tc>
          <w:tcPr>
            <w:tcW w:w="400" w:type="pct"/>
          </w:tcPr>
          <w:p w14:paraId="18F999B5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056" w:type="pct"/>
          </w:tcPr>
          <w:p w14:paraId="7BF29C06" w14:textId="77777777" w:rsidR="008F48EE" w:rsidRPr="005065A6" w:rsidRDefault="008F48EE" w:rsidP="0064795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Imjai, N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, Swatdikun, T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, Rungruang, P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, Basiruddin, R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, &amp; Aujirapongpan, S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(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2024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). 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Empowering generation z accountants in the era of data complexity and open innovation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: 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Nurturing big data analytics, diagnostic, and forensic accounting skills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217B284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Journal of Open Innovation</w:t>
            </w:r>
            <w:r w:rsidRPr="217B284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  <w:cs/>
              </w:rPr>
              <w:t xml:space="preserve">: </w:t>
            </w:r>
            <w:r w:rsidRPr="217B284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Technology, Market, and Complexity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,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217B284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10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,100308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https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://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doi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org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1016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j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joitmc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2024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100308</w:t>
            </w:r>
          </w:p>
        </w:tc>
        <w:tc>
          <w:tcPr>
            <w:tcW w:w="551" w:type="pct"/>
          </w:tcPr>
          <w:p w14:paraId="60C4BD06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</w:rPr>
              <w:t>Scopus</w:t>
            </w:r>
          </w:p>
          <w:p w14:paraId="2F103B77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</w:rPr>
              <w:t>Q1</w:t>
            </w:r>
          </w:p>
        </w:tc>
        <w:tc>
          <w:tcPr>
            <w:tcW w:w="450" w:type="pct"/>
          </w:tcPr>
          <w:p w14:paraId="79E402C3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543" w:type="pct"/>
          </w:tcPr>
          <w:p w14:paraId="2D98F6D6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มิถุนายน</w:t>
            </w:r>
          </w:p>
        </w:tc>
      </w:tr>
      <w:tr w:rsidR="008F48EE" w:rsidRPr="005065A6" w14:paraId="58944834" w14:textId="77777777" w:rsidTr="217B284B">
        <w:tc>
          <w:tcPr>
            <w:tcW w:w="400" w:type="pct"/>
          </w:tcPr>
          <w:p w14:paraId="5FCD5EC4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056" w:type="pct"/>
          </w:tcPr>
          <w:p w14:paraId="251F4A2D" w14:textId="5EA971CE" w:rsidR="008F48EE" w:rsidRPr="005065A6" w:rsidRDefault="008F48EE" w:rsidP="0064795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Sacramento, N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J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J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E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, Batool, H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, &amp; Swatdikun, T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(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2024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). 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The Influence of volunteerism to the relationship of academic environment and social entrepreneurship intentions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: 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empirical evidence from a university in the Philippines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217B284B">
              <w:rPr>
                <w:rFonts w:ascii="TH SarabunPSK" w:eastAsia="Times New Roman" w:hAnsi="TH SarabunPSK" w:cs="TH SarabunPSK"/>
                <w:i/>
                <w:iCs/>
                <w:sz w:val="32"/>
                <w:szCs w:val="32"/>
              </w:rPr>
              <w:t>Journal of Social Entrepreneurship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,1-27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https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://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doi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org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1080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19420676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2024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2415892</w:t>
            </w:r>
          </w:p>
        </w:tc>
        <w:tc>
          <w:tcPr>
            <w:tcW w:w="551" w:type="pct"/>
          </w:tcPr>
          <w:p w14:paraId="38EA55A1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</w:rPr>
              <w:t>Scopus</w:t>
            </w:r>
          </w:p>
          <w:p w14:paraId="013C9489" w14:textId="77777777" w:rsidR="008F48EE" w:rsidRPr="005065A6" w:rsidRDefault="008F48EE" w:rsidP="0064795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065A6">
              <w:rPr>
                <w:rFonts w:ascii="TH SarabunPSK" w:hAnsi="TH SarabunPSK" w:cs="TH SarabunPSK"/>
                <w:sz w:val="32"/>
                <w:szCs w:val="32"/>
              </w:rPr>
              <w:t>Q1</w:t>
            </w:r>
          </w:p>
        </w:tc>
        <w:tc>
          <w:tcPr>
            <w:tcW w:w="450" w:type="pct"/>
          </w:tcPr>
          <w:p w14:paraId="3C372873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065A6"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</w:p>
        </w:tc>
        <w:tc>
          <w:tcPr>
            <w:tcW w:w="543" w:type="pct"/>
          </w:tcPr>
          <w:p w14:paraId="4CA9556D" w14:textId="77777777" w:rsidR="008F48EE" w:rsidRPr="005065A6" w:rsidRDefault="008F48EE" w:rsidP="0064795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065A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มกราคม</w:t>
            </w:r>
          </w:p>
        </w:tc>
      </w:tr>
    </w:tbl>
    <w:p w14:paraId="5997CC1D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2A2A14" w14:textId="77777777" w:rsidR="008F48EE" w:rsidRPr="005065A6" w:rsidRDefault="008F48EE" w:rsidP="008F48EE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09FA2A7E" w14:textId="77777777" w:rsidR="008F48EE" w:rsidRPr="005065A6" w:rsidRDefault="008F48EE" w:rsidP="008F48EE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110FFD37" w14:textId="77777777" w:rsidR="008F48EE" w:rsidRPr="005065A6" w:rsidRDefault="008F48EE" w:rsidP="008F48E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8F48EE" w:rsidRPr="005065A6" w:rsidRDefault="008F48EE" w:rsidP="008F48E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237AFA41" w14:textId="77777777" w:rsidR="008F48EE" w:rsidRPr="005065A6" w:rsidRDefault="008F48EE" w:rsidP="008F48EE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5065A6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6B699379" w14:textId="77777777" w:rsidR="008F48EE" w:rsidRPr="005065A6" w:rsidRDefault="008F48EE" w:rsidP="008F48E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8F48EE" w:rsidRPr="005065A6" w:rsidRDefault="008F48EE" w:rsidP="008F48E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lastRenderedPageBreak/>
        <w:t>6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3AD8BB85" w14:textId="77777777" w:rsidR="008F48EE" w:rsidRPr="005065A6" w:rsidRDefault="008F48EE" w:rsidP="008F48EE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FE9F23F" w14:textId="77777777" w:rsidR="008F48EE" w:rsidRPr="005065A6" w:rsidRDefault="008F48EE" w:rsidP="008F48E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8F48EE" w:rsidRPr="005065A6" w:rsidRDefault="008F48EE" w:rsidP="008F48E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3AC2E41B" w14:textId="77777777" w:rsidR="008F48EE" w:rsidRPr="005065A6" w:rsidRDefault="008F48EE" w:rsidP="008F48EE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</w:p>
    <w:p w14:paraId="1F72F646" w14:textId="77777777" w:rsidR="008F48EE" w:rsidRPr="005065A6" w:rsidRDefault="008F48EE" w:rsidP="008F48E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8F48EE" w:rsidRPr="005065A6" w:rsidRDefault="008F48EE" w:rsidP="008F48E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09D9AC6E" w14:textId="77777777" w:rsidR="008F48EE" w:rsidRPr="005065A6" w:rsidRDefault="008F48EE" w:rsidP="008F48EE">
      <w:pPr>
        <w:spacing w:after="0" w:line="240" w:lineRule="auto"/>
        <w:ind w:firstLine="36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5065A6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5065A6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08CE6F91" w14:textId="77777777" w:rsidR="008F48EE" w:rsidRPr="005065A6" w:rsidRDefault="008F48EE" w:rsidP="008F48E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8F48EE" w:rsidRPr="005065A6" w:rsidRDefault="008F48EE" w:rsidP="008F48EE">
      <w:pPr>
        <w:spacing w:after="0" w:line="240" w:lineRule="auto"/>
        <w:ind w:firstLine="36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2A9CB6E2" w14:textId="77777777" w:rsidR="008F48EE" w:rsidRPr="005065A6" w:rsidRDefault="008F48EE" w:rsidP="008F48EE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5065A6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61CDCEAD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8F48EE" w:rsidRPr="005065A6" w:rsidRDefault="008F48EE" w:rsidP="008F48E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065A6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p w14:paraId="0A5B7069" w14:textId="77777777" w:rsidR="008F48EE" w:rsidRPr="005065A6" w:rsidRDefault="008F48EE" w:rsidP="008F48E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065A6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</w:p>
    <w:p w14:paraId="6BB9E253" w14:textId="77777777" w:rsidR="00F97D44" w:rsidRPr="005065A6" w:rsidRDefault="00F97D44">
      <w:pPr>
        <w:rPr>
          <w:rFonts w:ascii="TH SarabunPSK" w:hAnsi="TH SarabunPSK" w:cs="TH SarabunPSK"/>
          <w:sz w:val="32"/>
          <w:szCs w:val="32"/>
        </w:rPr>
      </w:pPr>
    </w:p>
    <w:sectPr w:rsidR="00F97D44" w:rsidRPr="005065A6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AA5"/>
    <w:rsid w:val="005065A6"/>
    <w:rsid w:val="008F48EE"/>
    <w:rsid w:val="00B34AA5"/>
    <w:rsid w:val="00C83748"/>
    <w:rsid w:val="00D32557"/>
    <w:rsid w:val="00F8788B"/>
    <w:rsid w:val="00F97D44"/>
    <w:rsid w:val="217B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ED565"/>
  <w15:chartTrackingRefBased/>
  <w15:docId w15:val="{D410599F-94B0-42CE-AF4B-EB1F331B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8EE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9">
    <w:name w:val="Table Grid9"/>
    <w:basedOn w:val="a1"/>
    <w:next w:val="a3"/>
    <w:uiPriority w:val="59"/>
    <w:rsid w:val="008F48EE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F4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2025-07-23T03:48:00Z</dcterms:created>
  <dcterms:modified xsi:type="dcterms:W3CDTF">2025-07-23T03:48:00Z</dcterms:modified>
</cp:coreProperties>
</file>