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754BD" w:rsidRPr="00F754BD" w:rsidRDefault="00F754BD" w:rsidP="00346774">
      <w:pPr>
        <w:tabs>
          <w:tab w:val="left" w:pos="720"/>
          <w:tab w:val="left" w:pos="993"/>
        </w:tabs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6856A222" wp14:editId="5E96E85D">
            <wp:extent cx="501650" cy="779145"/>
            <wp:effectExtent l="0" t="0" r="0" b="0"/>
            <wp:docPr id="48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F754BD" w:rsidRPr="00F754BD" w:rsidRDefault="00F754BD" w:rsidP="00346774">
      <w:pPr>
        <w:tabs>
          <w:tab w:val="left" w:pos="720"/>
          <w:tab w:val="left" w:pos="993"/>
        </w:tabs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F754BD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689F2F07" w14:textId="77777777" w:rsidR="00F754BD" w:rsidRPr="00F754BD" w:rsidRDefault="00F754BD" w:rsidP="00346774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ผู้ช่วยศาสตรจารย์ ดร.บุญส่ง หวังสินทวีกุล</w:t>
      </w:r>
    </w:p>
    <w:p w14:paraId="0A37501D" w14:textId="77777777" w:rsidR="00F754BD" w:rsidRPr="00F754BD" w:rsidRDefault="00F754BD" w:rsidP="00346774">
      <w:pPr>
        <w:spacing w:after="0" w:line="276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8918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8"/>
        <w:gridCol w:w="986"/>
        <w:gridCol w:w="2484"/>
      </w:tblGrid>
      <w:tr w:rsidR="00F754BD" w:rsidRPr="00F754BD" w14:paraId="59680EB8" w14:textId="77777777" w:rsidTr="00484006">
        <w:tc>
          <w:tcPr>
            <w:tcW w:w="5448" w:type="dxa"/>
            <w:shd w:val="clear" w:color="auto" w:fill="auto"/>
          </w:tcPr>
          <w:p w14:paraId="536E17AC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1AB95177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สำนักวิชาเภสัชศาสตร์ </w:t>
            </w:r>
          </w:p>
          <w:p w14:paraId="27890E0A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6" w:type="dxa"/>
            <w:shd w:val="clear" w:color="auto" w:fill="auto"/>
          </w:tcPr>
          <w:p w14:paraId="37E86EF2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484" w:type="dxa"/>
            <w:shd w:val="clear" w:color="auto" w:fill="auto"/>
          </w:tcPr>
          <w:p w14:paraId="526B599F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099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3014433 </w:t>
            </w:r>
          </w:p>
          <w:p w14:paraId="5C388410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672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814 </w:t>
            </w:r>
          </w:p>
          <w:p w14:paraId="45C6F194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boonsong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wu@wu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th </w:t>
            </w:r>
          </w:p>
        </w:tc>
      </w:tr>
    </w:tbl>
    <w:p w14:paraId="5DAB6C7B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BAC41E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73"/>
        <w:gridCol w:w="2586"/>
        <w:gridCol w:w="3971"/>
        <w:gridCol w:w="1384"/>
      </w:tblGrid>
      <w:tr w:rsidR="00F754BD" w:rsidRPr="000E43C5" w14:paraId="187A4588" w14:textId="77777777" w:rsidTr="000E43C5">
        <w:trPr>
          <w:jc w:val="center"/>
        </w:trPr>
        <w:tc>
          <w:tcPr>
            <w:tcW w:w="690" w:type="pct"/>
            <w:shd w:val="clear" w:color="auto" w:fill="auto"/>
          </w:tcPr>
          <w:p w14:paraId="3D8CD3D2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403" w:type="pct"/>
            <w:shd w:val="clear" w:color="auto" w:fill="auto"/>
          </w:tcPr>
          <w:p w14:paraId="24C454DE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155" w:type="pct"/>
          </w:tcPr>
          <w:p w14:paraId="2DD77DB0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751" w:type="pct"/>
            <w:shd w:val="clear" w:color="auto" w:fill="auto"/>
          </w:tcPr>
          <w:p w14:paraId="04453AA5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754BD" w:rsidRPr="000E43C5" w14:paraId="594CEE8C" w14:textId="77777777" w:rsidTr="000E43C5">
        <w:trPr>
          <w:jc w:val="center"/>
        </w:trPr>
        <w:tc>
          <w:tcPr>
            <w:tcW w:w="690" w:type="pct"/>
            <w:shd w:val="clear" w:color="auto" w:fill="auto"/>
          </w:tcPr>
          <w:p w14:paraId="16D546E4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</w:rPr>
              <w:t>Ph</w:t>
            </w: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E43C5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03" w:type="pct"/>
            <w:shd w:val="clear" w:color="auto" w:fill="auto"/>
          </w:tcPr>
          <w:p w14:paraId="5BC6CB1B" w14:textId="77777777" w:rsidR="00F754BD" w:rsidRPr="000E43C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</w:rPr>
              <w:t>Pharmaceutical Science</w:t>
            </w:r>
          </w:p>
        </w:tc>
        <w:tc>
          <w:tcPr>
            <w:tcW w:w="2155" w:type="pct"/>
          </w:tcPr>
          <w:p w14:paraId="51E8289F" w14:textId="77777777" w:rsidR="00F754BD" w:rsidRPr="000E43C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</w:rPr>
              <w:t>University of Shizuoka, Japan</w:t>
            </w:r>
          </w:p>
        </w:tc>
        <w:tc>
          <w:tcPr>
            <w:tcW w:w="751" w:type="pct"/>
            <w:shd w:val="clear" w:color="auto" w:fill="auto"/>
          </w:tcPr>
          <w:p w14:paraId="5AA267B7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</w:rPr>
              <w:t>2554</w:t>
            </w:r>
          </w:p>
        </w:tc>
      </w:tr>
      <w:tr w:rsidR="00F754BD" w:rsidRPr="000E43C5" w14:paraId="4A9A58EC" w14:textId="77777777" w:rsidTr="000E43C5">
        <w:trPr>
          <w:jc w:val="center"/>
        </w:trPr>
        <w:tc>
          <w:tcPr>
            <w:tcW w:w="690" w:type="pct"/>
            <w:shd w:val="clear" w:color="auto" w:fill="auto"/>
          </w:tcPr>
          <w:p w14:paraId="7FACBAB3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ภ.ม.</w:t>
            </w:r>
          </w:p>
        </w:tc>
        <w:tc>
          <w:tcPr>
            <w:tcW w:w="1403" w:type="pct"/>
            <w:shd w:val="clear" w:color="auto" w:fill="auto"/>
          </w:tcPr>
          <w:p w14:paraId="5302452B" w14:textId="77777777" w:rsidR="00F754BD" w:rsidRPr="000E43C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เภสัชเวท</w:t>
            </w:r>
          </w:p>
        </w:tc>
        <w:tc>
          <w:tcPr>
            <w:tcW w:w="2155" w:type="pct"/>
          </w:tcPr>
          <w:p w14:paraId="6C167D11" w14:textId="77777777" w:rsidR="00F754BD" w:rsidRPr="000E43C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751" w:type="pct"/>
            <w:shd w:val="clear" w:color="auto" w:fill="auto"/>
          </w:tcPr>
          <w:p w14:paraId="2F8DE23B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  <w:tr w:rsidR="00F754BD" w:rsidRPr="000E43C5" w14:paraId="5B46C3FF" w14:textId="77777777" w:rsidTr="000E43C5">
        <w:trPr>
          <w:jc w:val="center"/>
        </w:trPr>
        <w:tc>
          <w:tcPr>
            <w:tcW w:w="690" w:type="pct"/>
            <w:shd w:val="clear" w:color="auto" w:fill="auto"/>
          </w:tcPr>
          <w:p w14:paraId="67A7708F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1403" w:type="pct"/>
            <w:shd w:val="clear" w:color="auto" w:fill="auto"/>
          </w:tcPr>
          <w:p w14:paraId="4CD4A81E" w14:textId="77777777" w:rsidR="00F754BD" w:rsidRPr="000E43C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155" w:type="pct"/>
          </w:tcPr>
          <w:p w14:paraId="0D26D21A" w14:textId="77777777" w:rsidR="00F754BD" w:rsidRPr="000E43C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751" w:type="pct"/>
            <w:shd w:val="clear" w:color="auto" w:fill="auto"/>
          </w:tcPr>
          <w:p w14:paraId="724D0FE0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</w:rPr>
              <w:t>2539</w:t>
            </w:r>
          </w:p>
        </w:tc>
      </w:tr>
    </w:tbl>
    <w:p w14:paraId="02EB378F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F48508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ประสบการณ์การทำงาน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05"/>
        <w:gridCol w:w="1509"/>
      </w:tblGrid>
      <w:tr w:rsidR="00F754BD" w:rsidRPr="00F02F85" w14:paraId="2661A96A" w14:textId="77777777" w:rsidTr="00F02F85">
        <w:tc>
          <w:tcPr>
            <w:tcW w:w="4181" w:type="pct"/>
            <w:shd w:val="clear" w:color="auto" w:fill="D9D9D9"/>
          </w:tcPr>
          <w:p w14:paraId="413D759B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819" w:type="pct"/>
            <w:shd w:val="clear" w:color="auto" w:fill="D9D9D9"/>
          </w:tcPr>
          <w:p w14:paraId="5013E8AD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754BD" w:rsidRPr="00F02F85" w14:paraId="4D528C23" w14:textId="77777777" w:rsidTr="00F02F85">
        <w:tc>
          <w:tcPr>
            <w:tcW w:w="4181" w:type="pct"/>
            <w:shd w:val="clear" w:color="auto" w:fill="auto"/>
          </w:tcPr>
          <w:p w14:paraId="0E4808C6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ผู้ช่วยศาสตราจารย์ สำนักวิชาเภสัชศาสตร์ มหาวิทยาลัยวลัยลักษณ์</w:t>
            </w:r>
          </w:p>
        </w:tc>
        <w:tc>
          <w:tcPr>
            <w:tcW w:w="819" w:type="pct"/>
            <w:shd w:val="clear" w:color="auto" w:fill="auto"/>
          </w:tcPr>
          <w:p w14:paraId="7DD0444A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2562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 ปัจจุบัน</w:t>
            </w:r>
          </w:p>
        </w:tc>
      </w:tr>
      <w:tr w:rsidR="00F754BD" w:rsidRPr="00F02F85" w14:paraId="16FCDC63" w14:textId="77777777" w:rsidTr="00F02F85">
        <w:tc>
          <w:tcPr>
            <w:tcW w:w="4181" w:type="pct"/>
            <w:shd w:val="clear" w:color="auto" w:fill="auto"/>
          </w:tcPr>
          <w:p w14:paraId="3F34F2F8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 สำนักวิชาเภสัชศาสตร์ มหาวิทยาลัยวลัยลักษณ์</w:t>
            </w:r>
          </w:p>
        </w:tc>
        <w:tc>
          <w:tcPr>
            <w:tcW w:w="819" w:type="pct"/>
            <w:shd w:val="clear" w:color="auto" w:fill="auto"/>
          </w:tcPr>
          <w:p w14:paraId="4AA65D78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2554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F754BD" w:rsidRPr="00F02F85" w14:paraId="31B71257" w14:textId="77777777" w:rsidTr="00F02F85">
        <w:tc>
          <w:tcPr>
            <w:tcW w:w="4181" w:type="pct"/>
            <w:shd w:val="clear" w:color="auto" w:fill="auto"/>
          </w:tcPr>
          <w:p w14:paraId="76B735D9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 สำนักวิชาเภสัชศาสตร์ มหาวิทยาลัยวลัยลักษณ์</w:t>
            </w:r>
          </w:p>
        </w:tc>
        <w:tc>
          <w:tcPr>
            <w:tcW w:w="819" w:type="pct"/>
            <w:shd w:val="clear" w:color="auto" w:fill="auto"/>
          </w:tcPr>
          <w:p w14:paraId="55EC8363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2550</w:t>
            </w:r>
          </w:p>
        </w:tc>
      </w:tr>
      <w:tr w:rsidR="00F754BD" w:rsidRPr="00F02F85" w14:paraId="5EEF945E" w14:textId="77777777" w:rsidTr="00F02F85">
        <w:tc>
          <w:tcPr>
            <w:tcW w:w="4181" w:type="pct"/>
            <w:shd w:val="clear" w:color="auto" w:fill="auto"/>
          </w:tcPr>
          <w:p w14:paraId="5BD282F6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เภสัชกร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7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กลุ่มงานคุ้มครองผู้บริโภค และเภสัชสาธารณสุข จังหวัดสุราษฎร์ธานี กระทรวงสาธารณสุข</w:t>
            </w:r>
          </w:p>
        </w:tc>
        <w:tc>
          <w:tcPr>
            <w:tcW w:w="819" w:type="pct"/>
            <w:shd w:val="clear" w:color="auto" w:fill="auto"/>
          </w:tcPr>
          <w:p w14:paraId="02C4AC5B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2549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2550</w:t>
            </w:r>
          </w:p>
        </w:tc>
      </w:tr>
      <w:tr w:rsidR="00F754BD" w:rsidRPr="00F02F85" w14:paraId="1D7A6FB9" w14:textId="77777777" w:rsidTr="00F02F85">
        <w:tc>
          <w:tcPr>
            <w:tcW w:w="4181" w:type="pct"/>
            <w:shd w:val="clear" w:color="auto" w:fill="auto"/>
          </w:tcPr>
          <w:p w14:paraId="58DEB9CC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เภสัชกร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6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กลุ่มงานคุ้มครองผู้บริโภค และเภสัชสาธารณสุข จังหวัดสุราษฎร์ธานี กระทรวงสาธารณสุข </w:t>
            </w:r>
          </w:p>
        </w:tc>
        <w:tc>
          <w:tcPr>
            <w:tcW w:w="819" w:type="pct"/>
            <w:shd w:val="clear" w:color="auto" w:fill="auto"/>
          </w:tcPr>
          <w:p w14:paraId="43EE7477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2547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2548</w:t>
            </w:r>
          </w:p>
        </w:tc>
      </w:tr>
      <w:tr w:rsidR="00F754BD" w:rsidRPr="00F02F85" w14:paraId="1A2936C9" w14:textId="77777777" w:rsidTr="00F02F85">
        <w:tc>
          <w:tcPr>
            <w:tcW w:w="4181" w:type="pct"/>
            <w:shd w:val="clear" w:color="auto" w:fill="auto"/>
          </w:tcPr>
          <w:p w14:paraId="3730D5AB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เภสัชกร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5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โรงพยาบาลพระแสง จังหวัดสุราษฎร์ธานี กระทรวงสาธารณสุข</w:t>
            </w:r>
          </w:p>
        </w:tc>
        <w:tc>
          <w:tcPr>
            <w:tcW w:w="819" w:type="pct"/>
            <w:shd w:val="clear" w:color="auto" w:fill="auto"/>
          </w:tcPr>
          <w:p w14:paraId="24CC88C8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2544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  <w:tr w:rsidR="00F754BD" w:rsidRPr="00F02F85" w14:paraId="2F5B9AEA" w14:textId="77777777" w:rsidTr="00F02F85">
        <w:tc>
          <w:tcPr>
            <w:tcW w:w="4181" w:type="pct"/>
            <w:shd w:val="clear" w:color="auto" w:fill="auto"/>
          </w:tcPr>
          <w:p w14:paraId="264C11E1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เภสัชกร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4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โรงพยาบาลพระแสง จังหวัดสุราษฎร์ธานี กระทรวงสาธารณสุข</w:t>
            </w:r>
          </w:p>
        </w:tc>
        <w:tc>
          <w:tcPr>
            <w:tcW w:w="819" w:type="pct"/>
            <w:shd w:val="clear" w:color="auto" w:fill="auto"/>
          </w:tcPr>
          <w:p w14:paraId="595F68B6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2541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-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2543</w:t>
            </w:r>
          </w:p>
        </w:tc>
      </w:tr>
      <w:tr w:rsidR="00F754BD" w:rsidRPr="00F02F85" w14:paraId="4048AF20" w14:textId="77777777" w:rsidTr="00F02F85">
        <w:tc>
          <w:tcPr>
            <w:tcW w:w="4181" w:type="pct"/>
            <w:shd w:val="clear" w:color="auto" w:fill="auto"/>
          </w:tcPr>
          <w:p w14:paraId="7065C577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เภสัชกร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3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โรงพยาบาลหนองสองห้อง จังหวัดขอนแก่น กระทรวงสาธารณสุข</w:t>
            </w:r>
          </w:p>
        </w:tc>
        <w:tc>
          <w:tcPr>
            <w:tcW w:w="819" w:type="pct"/>
            <w:shd w:val="clear" w:color="auto" w:fill="auto"/>
          </w:tcPr>
          <w:p w14:paraId="627A81A7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2539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2540</w:t>
            </w:r>
          </w:p>
        </w:tc>
      </w:tr>
    </w:tbl>
    <w:p w14:paraId="6A05A809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5E945AB" w14:textId="77777777" w:rsidR="00F754BD" w:rsidRPr="00F754BD" w:rsidRDefault="00F754BD" w:rsidP="00346774">
      <w:pPr>
        <w:numPr>
          <w:ilvl w:val="0"/>
          <w:numId w:val="1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Phytochemistry</w:t>
      </w:r>
    </w:p>
    <w:p w14:paraId="1A4FF63A" w14:textId="77777777" w:rsidR="00F754BD" w:rsidRPr="00F754BD" w:rsidRDefault="00F754BD" w:rsidP="00346774">
      <w:pPr>
        <w:numPr>
          <w:ilvl w:val="0"/>
          <w:numId w:val="1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Plant tissue culture</w:t>
      </w:r>
    </w:p>
    <w:p w14:paraId="514A74DA" w14:textId="77777777" w:rsidR="00F754BD" w:rsidRPr="00F754BD" w:rsidRDefault="00F754BD" w:rsidP="00346774">
      <w:pPr>
        <w:numPr>
          <w:ilvl w:val="0"/>
          <w:numId w:val="1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Pharmaceutical Botany</w:t>
      </w:r>
    </w:p>
    <w:p w14:paraId="6A00ED26" w14:textId="77777777" w:rsidR="00F754BD" w:rsidRPr="00F754BD" w:rsidRDefault="00F754BD" w:rsidP="00346774">
      <w:pPr>
        <w:numPr>
          <w:ilvl w:val="0"/>
          <w:numId w:val="1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Thai traditional medicine</w:t>
      </w:r>
    </w:p>
    <w:p w14:paraId="4751F7C6" w14:textId="77777777" w:rsidR="00F754BD" w:rsidRPr="00F754BD" w:rsidRDefault="00F754BD" w:rsidP="00346774">
      <w:pPr>
        <w:numPr>
          <w:ilvl w:val="0"/>
          <w:numId w:val="1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Bio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754BD">
        <w:rPr>
          <w:rFonts w:ascii="TH SarabunPSK" w:eastAsia="TH Sarabun PSK" w:hAnsi="TH SarabunPSK" w:cs="TH SarabunPSK"/>
          <w:sz w:val="32"/>
          <w:szCs w:val="32"/>
        </w:rPr>
        <w:t>assay</w:t>
      </w:r>
    </w:p>
    <w:p w14:paraId="5A39BBE3" w14:textId="77777777" w:rsidR="00F754BD" w:rsidRPr="00F754BD" w:rsidRDefault="00F754BD" w:rsidP="00346774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41C8F396" w14:textId="77777777" w:rsidR="00D520C1" w:rsidRDefault="00D520C1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br w:type="page"/>
      </w:r>
    </w:p>
    <w:p w14:paraId="0F0A42A0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4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78"/>
        <w:gridCol w:w="1999"/>
        <w:gridCol w:w="1624"/>
        <w:gridCol w:w="2432"/>
        <w:gridCol w:w="1281"/>
      </w:tblGrid>
      <w:tr w:rsidR="00F02F85" w:rsidRPr="002D43AA" w14:paraId="13A4DC8D" w14:textId="77777777" w:rsidTr="00F02F85">
        <w:tc>
          <w:tcPr>
            <w:tcW w:w="1019" w:type="pct"/>
            <w:shd w:val="clear" w:color="auto" w:fill="D9D9D9"/>
          </w:tcPr>
          <w:p w14:paraId="183CA32A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5" w:type="pct"/>
            <w:shd w:val="clear" w:color="auto" w:fill="D9D9D9"/>
          </w:tcPr>
          <w:p w14:paraId="63B3DD76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81" w:type="pct"/>
            <w:shd w:val="clear" w:color="auto" w:fill="D9D9D9"/>
          </w:tcPr>
          <w:p w14:paraId="316F4E78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20" w:type="pct"/>
            <w:shd w:val="clear" w:color="auto" w:fill="D9D9D9"/>
          </w:tcPr>
          <w:p w14:paraId="62E59DAD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95" w:type="pct"/>
            <w:shd w:val="clear" w:color="auto" w:fill="D9D9D9"/>
          </w:tcPr>
          <w:p w14:paraId="54691B9F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F02F85" w:rsidRPr="002D43AA" w14:paraId="4F4C6057" w14:textId="77777777" w:rsidTr="00F02F85">
        <w:tc>
          <w:tcPr>
            <w:tcW w:w="1019" w:type="pct"/>
            <w:shd w:val="clear" w:color="auto" w:fill="auto"/>
          </w:tcPr>
          <w:p w14:paraId="2263DC05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5" w:type="pct"/>
            <w:shd w:val="clear" w:color="auto" w:fill="auto"/>
          </w:tcPr>
          <w:p w14:paraId="43375BA4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881" w:type="pct"/>
            <w:shd w:val="clear" w:color="auto" w:fill="auto"/>
          </w:tcPr>
          <w:p w14:paraId="638D4949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หลักสูตรปรับปรุง พ.ศ. 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0" w:type="pct"/>
            <w:shd w:val="clear" w:color="auto" w:fill="auto"/>
          </w:tcPr>
          <w:p w14:paraId="3195CD48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160 Pharmacy Orientation</w:t>
            </w:r>
          </w:p>
          <w:p w14:paraId="1DF56E04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  <w:p w14:paraId="0B3CB8AC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430 Medicinal Plant Therapy</w:t>
            </w:r>
          </w:p>
          <w:p w14:paraId="4FCFD5B0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510 Seminar in Industrial Pharmacy</w:t>
            </w:r>
          </w:p>
          <w:p w14:paraId="3E4036AA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537 Plant Tissue Culture Techniques for Medicinal Plants</w:t>
            </w:r>
          </w:p>
          <w:p w14:paraId="63377E75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570 Special Project in Pharmacy</w:t>
            </w:r>
          </w:p>
          <w:p w14:paraId="2F03BAF9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230 Fundamental Pharmacognosy</w:t>
            </w:r>
          </w:p>
          <w:p w14:paraId="5D756CA8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231 Fundamental Pharmacognosy Laboratory</w:t>
            </w:r>
          </w:p>
          <w:p w14:paraId="55465325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442 Integrated Pharmacy</w:t>
            </w:r>
          </w:p>
          <w:p w14:paraId="075CE51D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232 Pharmacognosy</w:t>
            </w:r>
          </w:p>
          <w:p w14:paraId="0E00F027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233 Pharmacognosy Laboratory</w:t>
            </w:r>
          </w:p>
          <w:p w14:paraId="2970335D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234 Thai Traditional Medicines and Alternative Medicines</w:t>
            </w:r>
          </w:p>
          <w:p w14:paraId="09AFB34B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534 Pharmacological Activity Evaluation</w:t>
            </w:r>
          </w:p>
        </w:tc>
        <w:tc>
          <w:tcPr>
            <w:tcW w:w="695" w:type="pct"/>
            <w:shd w:val="clear" w:color="auto" w:fill="auto"/>
          </w:tcPr>
          <w:p w14:paraId="43B7A8FF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2562 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</w:tbl>
    <w:p w14:paraId="72A3D3EC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F754BD" w:rsidRPr="00F754BD" w:rsidRDefault="00F754BD" w:rsidP="00346774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13EE12CA" w14:textId="77777777" w:rsidR="00F754BD" w:rsidRPr="00F754BD" w:rsidRDefault="00F754BD" w:rsidP="00346774">
      <w:pPr>
        <w:pStyle w:val="a3"/>
        <w:numPr>
          <w:ilvl w:val="0"/>
          <w:numId w:val="9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Estrogenic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like compounds from some </w:t>
      </w:r>
      <w:r w:rsidRPr="00F754BD">
        <w:rPr>
          <w:rFonts w:ascii="TH SarabunPSK" w:eastAsia="TH Sarabun PSK" w:hAnsi="TH SarabunPSK" w:cs="TH SarabunPSK"/>
          <w:i/>
          <w:sz w:val="32"/>
          <w:szCs w:val="32"/>
        </w:rPr>
        <w:t>Pueraria candollei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 varieties and cell culture</w:t>
      </w:r>
    </w:p>
    <w:p w14:paraId="0D0B940D" w14:textId="77777777" w:rsidR="00F754BD" w:rsidRDefault="00F754BD" w:rsidP="0034677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517C901" w14:textId="77777777" w:rsidR="00F754BD" w:rsidRPr="00F754BD" w:rsidRDefault="00F754BD" w:rsidP="0034677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ระดับปริญญาโท 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(ถ้ามี)</w:t>
      </w:r>
    </w:p>
    <w:p w14:paraId="342E2598" w14:textId="77777777" w:rsidR="00F754BD" w:rsidRPr="00F754BD" w:rsidRDefault="00F754BD" w:rsidP="00346774">
      <w:pPr>
        <w:pStyle w:val="a3"/>
        <w:numPr>
          <w:ilvl w:val="0"/>
          <w:numId w:val="7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Wungsintaweekul, B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., </w:t>
      </w:r>
      <w:r w:rsidRPr="00F754BD">
        <w:rPr>
          <w:rFonts w:ascii="TH SarabunPSK" w:eastAsia="TH Sarabun PSK" w:hAnsi="TH SarabunPSK" w:cs="TH SarabunPSK"/>
          <w:sz w:val="32"/>
          <w:szCs w:val="32"/>
        </w:rPr>
        <w:t>Umehara, K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&amp; De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754BD">
        <w:rPr>
          <w:rFonts w:ascii="TH SarabunPSK" w:eastAsia="TH Sarabun PSK" w:hAnsi="TH SarabunPSK" w:cs="TH SarabunPSK"/>
          <w:sz w:val="32"/>
          <w:szCs w:val="32"/>
        </w:rPr>
        <w:t>Eknamkul, W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754BD">
        <w:rPr>
          <w:rFonts w:ascii="TH SarabunPSK" w:eastAsia="TH Sarabun PSK" w:hAnsi="TH SarabunPSK" w:cs="TH SarabunPSK"/>
          <w:sz w:val="32"/>
          <w:szCs w:val="32"/>
        </w:rPr>
        <w:t>2004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754BD">
        <w:rPr>
          <w:rFonts w:ascii="TH SarabunPSK" w:eastAsia="TH Sarabun PSK" w:hAnsi="TH SarabunPSK" w:cs="TH SarabunPSK"/>
          <w:sz w:val="32"/>
          <w:szCs w:val="32"/>
        </w:rPr>
        <w:t>Estrogenic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like active compounds from some varieties of </w:t>
      </w:r>
      <w:r w:rsidRPr="1650047B">
        <w:rPr>
          <w:rFonts w:ascii="TH SarabunPSK" w:eastAsia="TH Sarabun PSK" w:hAnsi="TH SarabunPSK" w:cs="TH SarabunPSK"/>
          <w:i/>
          <w:iCs/>
          <w:sz w:val="32"/>
          <w:szCs w:val="32"/>
        </w:rPr>
        <w:t>Pueraria candollei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 (</w:t>
      </w:r>
      <w:r w:rsidRPr="00F754BD">
        <w:rPr>
          <w:rFonts w:ascii="TH SarabunPSK" w:eastAsia="TH Sarabun PSK" w:hAnsi="TH SarabunPSK" w:cs="TH SarabunPSK"/>
          <w:sz w:val="32"/>
          <w:szCs w:val="32"/>
        </w:rPr>
        <w:t>Leguminosae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1650047B">
        <w:rPr>
          <w:rFonts w:ascii="TH SarabunPSK" w:eastAsia="TH Sarabun PSK" w:hAnsi="TH SarabunPSK" w:cs="TH SarabunPSK"/>
          <w:i/>
          <w:iCs/>
          <w:sz w:val="32"/>
          <w:szCs w:val="32"/>
        </w:rPr>
        <w:t>Postgraduate Student Conference 2004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F754BD">
        <w:rPr>
          <w:rFonts w:ascii="TH SarabunPSK" w:eastAsia="TH Sarabun PSK" w:hAnsi="TH SarabunPSK" w:cs="TH SarabunPSK"/>
          <w:sz w:val="32"/>
          <w:szCs w:val="32"/>
        </w:rPr>
        <w:t>Universiti Sains Malaysia, Malaysia, 3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5 April 2004.  </w:t>
      </w:r>
    </w:p>
    <w:p w14:paraId="0E27B00A" w14:textId="77777777" w:rsidR="00D520C1" w:rsidRDefault="00D520C1" w:rsidP="00346774">
      <w:pPr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0061E4C" w14:textId="77777777" w:rsidR="00D520C1" w:rsidRDefault="00D520C1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  <w:cs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br w:type="page"/>
      </w:r>
    </w:p>
    <w:p w14:paraId="4060BE6F" w14:textId="77777777" w:rsidR="00F754BD" w:rsidRPr="00F754BD" w:rsidRDefault="00F754BD" w:rsidP="00346774">
      <w:pPr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5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05283306" w14:textId="77777777" w:rsidR="00F754BD" w:rsidRPr="00F754BD" w:rsidRDefault="00F754BD" w:rsidP="00346774">
      <w:pPr>
        <w:pStyle w:val="a3"/>
        <w:numPr>
          <w:ilvl w:val="0"/>
          <w:numId w:val="5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Estrogenic and anti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754BD">
        <w:rPr>
          <w:rFonts w:ascii="TH SarabunPSK" w:eastAsia="TH Sarabun PSK" w:hAnsi="TH SarabunPSK" w:cs="TH SarabunPSK"/>
          <w:sz w:val="32"/>
          <w:szCs w:val="32"/>
        </w:rPr>
        <w:t>estrogenic constituents of medicinal plants in Southern Thailand</w:t>
      </w:r>
    </w:p>
    <w:p w14:paraId="44EAFD9C" w14:textId="77777777" w:rsidR="00F754BD" w:rsidRDefault="00F754BD" w:rsidP="0034677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36FE54" w14:textId="77777777" w:rsidR="00F754BD" w:rsidRPr="00F754BD" w:rsidRDefault="00F754BD" w:rsidP="0034677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</w:p>
    <w:p w14:paraId="6C23ACCC" w14:textId="6C6342C4" w:rsidR="00F754BD" w:rsidRPr="00F754BD" w:rsidRDefault="00F754BD" w:rsidP="00346774">
      <w:pPr>
        <w:pStyle w:val="a3"/>
        <w:numPr>
          <w:ilvl w:val="0"/>
          <w:numId w:val="3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Wungsintaweekul, B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Umehara, K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Miyase, T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&amp; Noguchi, H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754BD">
        <w:rPr>
          <w:rFonts w:ascii="TH SarabunPSK" w:eastAsia="TH Sarabun PSK" w:hAnsi="TH SarabunPSK" w:cs="TH SarabunPSK"/>
          <w:sz w:val="32"/>
          <w:szCs w:val="32"/>
        </w:rPr>
        <w:t>2011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754BD">
        <w:rPr>
          <w:rFonts w:ascii="TH SarabunPSK" w:eastAsia="TH Sarabun PSK" w:hAnsi="TH SarabunPSK" w:cs="TH SarabunPSK"/>
          <w:sz w:val="32"/>
          <w:szCs w:val="32"/>
        </w:rPr>
        <w:t>Estrogenic and anti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estrogenic compounds from the Thai Medicinal plant, </w:t>
      </w:r>
      <w:r w:rsidRPr="0BC84A66">
        <w:rPr>
          <w:rFonts w:ascii="TH SarabunPSK" w:eastAsia="TH Sarabun PSK" w:hAnsi="TH SarabunPSK" w:cs="TH SarabunPSK"/>
          <w:i/>
          <w:iCs/>
          <w:sz w:val="32"/>
          <w:szCs w:val="32"/>
        </w:rPr>
        <w:t>Smilax corbularia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 (</w:t>
      </w:r>
      <w:r w:rsidRPr="00F754BD">
        <w:rPr>
          <w:rFonts w:ascii="TH SarabunPSK" w:eastAsia="TH Sarabun PSK" w:hAnsi="TH SarabunPSK" w:cs="TH SarabunPSK"/>
          <w:sz w:val="32"/>
          <w:szCs w:val="32"/>
        </w:rPr>
        <w:t>Smilacaceae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).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0BC84A66">
        <w:rPr>
          <w:rFonts w:ascii="TH SarabunPSK" w:eastAsia="TH Sarabun PSK" w:hAnsi="TH SarabunPSK" w:cs="TH SarabunPSK"/>
          <w:i/>
          <w:iCs/>
          <w:sz w:val="32"/>
          <w:szCs w:val="32"/>
        </w:rPr>
        <w:t>Phytochemistry, 72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(6), 495-502.   </w:t>
      </w:r>
      <w:r w:rsidRPr="00F754BD">
        <w:rPr>
          <w:rFonts w:ascii="TH SarabunPSK" w:eastAsia="TH Sarabun PSK" w:hAnsi="TH SarabunPSK" w:cs="TH SarabunPSK"/>
          <w:sz w:val="32"/>
          <w:szCs w:val="32"/>
        </w:rPr>
        <w:tab/>
      </w:r>
    </w:p>
    <w:p w14:paraId="6C5C9A54" w14:textId="6E763F6A" w:rsidR="00F754BD" w:rsidRPr="00F754BD" w:rsidRDefault="00F754BD" w:rsidP="00346774">
      <w:pPr>
        <w:pStyle w:val="a3"/>
        <w:numPr>
          <w:ilvl w:val="0"/>
          <w:numId w:val="3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Umehara, K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Wungsintaweekul, B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Miyase, T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&amp; Noguchi, H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754BD">
        <w:rPr>
          <w:rFonts w:ascii="TH SarabunPSK" w:eastAsia="TH Sarabun PSK" w:hAnsi="TH SarabunPSK" w:cs="TH SarabunPSK"/>
          <w:sz w:val="32"/>
          <w:szCs w:val="32"/>
        </w:rPr>
        <w:t>2012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="0BC84A66" w:rsidRPr="0BC84A66">
        <w:rPr>
          <w:rFonts w:ascii="TH SarabunPSK" w:eastAsia="TH Sarabun PSK" w:hAnsi="TH SarabunPSK" w:cs="TH SarabunPSK"/>
          <w:sz w:val="32"/>
          <w:szCs w:val="32"/>
        </w:rPr>
        <w:t>Estrogenic and anti-estrogenic compounds from Thai medicinal plant, Cleome gynandra.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0BC84A66">
        <w:rPr>
          <w:rFonts w:ascii="TH SarabunPSK" w:eastAsia="TH Sarabun PSK" w:hAnsi="TH SarabunPSK" w:cs="TH SarabunPSK"/>
          <w:i/>
          <w:iCs/>
          <w:sz w:val="32"/>
          <w:szCs w:val="32"/>
        </w:rPr>
        <w:t>Planta Medica, 78</w:t>
      </w:r>
      <w:r w:rsidRPr="0BC84A6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(</w:t>
      </w:r>
      <w:r w:rsidRPr="00F754BD">
        <w:rPr>
          <w:rFonts w:ascii="TH SarabunPSK" w:eastAsia="TH Sarabun PSK" w:hAnsi="TH SarabunPSK" w:cs="TH SarabunPSK"/>
          <w:sz w:val="32"/>
          <w:szCs w:val="32"/>
        </w:rPr>
        <w:t>11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PI367.</w:t>
      </w:r>
    </w:p>
    <w:p w14:paraId="4B94D5A5" w14:textId="77777777" w:rsidR="00F754BD" w:rsidRPr="00F754BD" w:rsidRDefault="00F754BD" w:rsidP="0034677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F754BD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3C637EF2" w14:textId="77777777" w:rsidR="00F754BD" w:rsidRPr="00F754BD" w:rsidRDefault="00F754BD" w:rsidP="00346774">
      <w:pPr>
        <w:spacing w:after="0" w:line="276" w:lineRule="auto"/>
        <w:ind w:firstLine="360"/>
        <w:jc w:val="thaiDistribute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3"/>
        <w:gridCol w:w="6529"/>
        <w:gridCol w:w="955"/>
        <w:gridCol w:w="997"/>
      </w:tblGrid>
      <w:tr w:rsidR="00F754BD" w:rsidRPr="00F754BD" w14:paraId="24DDAC93" w14:textId="77777777" w:rsidTr="1650047B">
        <w:tc>
          <w:tcPr>
            <w:tcW w:w="398" w:type="pct"/>
            <w:shd w:val="clear" w:color="auto" w:fill="auto"/>
          </w:tcPr>
          <w:p w14:paraId="7F8A61FD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543" w:type="pct"/>
            <w:shd w:val="clear" w:color="auto" w:fill="auto"/>
          </w:tcPr>
          <w:p w14:paraId="7FCFCAE0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518" w:type="pct"/>
            <w:shd w:val="clear" w:color="auto" w:fill="auto"/>
          </w:tcPr>
          <w:p w14:paraId="0247412B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41" w:type="pct"/>
            <w:shd w:val="clear" w:color="auto" w:fill="auto"/>
          </w:tcPr>
          <w:p w14:paraId="30497948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F754BD" w:rsidRPr="00F754BD" w14:paraId="0FD8FB80" w14:textId="77777777" w:rsidTr="1650047B">
        <w:tc>
          <w:tcPr>
            <w:tcW w:w="398" w:type="pct"/>
            <w:shd w:val="clear" w:color="auto" w:fill="auto"/>
          </w:tcPr>
          <w:p w14:paraId="649841BE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1</w:t>
            </w:r>
          </w:p>
        </w:tc>
        <w:tc>
          <w:tcPr>
            <w:tcW w:w="3543" w:type="pct"/>
            <w:shd w:val="clear" w:color="auto" w:fill="auto"/>
          </w:tcPr>
          <w:p w14:paraId="38FB70A4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Doloh, S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Wungsintaweekul, J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0BC84A6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Wungsintaweekul, B</w:t>
            </w: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Phytochemical analysis and evaluation of antioxidant and antibacterial activities of kratom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containing formulations of Ya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Gae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Bid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Na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Ron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r w:rsidRPr="0BC84A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Health Science and Medical Research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BC84A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42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e20231006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18" w:type="pct"/>
            <w:shd w:val="clear" w:color="auto" w:fill="auto"/>
          </w:tcPr>
          <w:p w14:paraId="6DC366AD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41" w:type="pct"/>
            <w:shd w:val="clear" w:color="auto" w:fill="auto"/>
          </w:tcPr>
          <w:p w14:paraId="4CA9556D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F754BD" w:rsidRPr="00F754BD" w14:paraId="4AE55D14" w14:textId="77777777" w:rsidTr="1650047B">
        <w:tc>
          <w:tcPr>
            <w:tcW w:w="398" w:type="pct"/>
            <w:shd w:val="clear" w:color="auto" w:fill="auto"/>
          </w:tcPr>
          <w:p w14:paraId="18F999B5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2</w:t>
            </w:r>
          </w:p>
        </w:tc>
        <w:tc>
          <w:tcPr>
            <w:tcW w:w="3543" w:type="pct"/>
            <w:shd w:val="clear" w:color="auto" w:fill="auto"/>
          </w:tcPr>
          <w:p w14:paraId="4A30D2C7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Lithanatudom, P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  Wipasa, J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 </w:t>
            </w:r>
            <w:r w:rsidRPr="0BC84A6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Wungsintaweekul, B</w:t>
            </w: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 Chawansuntati, K.,  Saenjum, C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  Chaowasku, T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 Rattanathammethee, K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&amp; Osathanunkul, M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1650047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</w:t>
            </w:r>
            <w:r w:rsidRPr="1650047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1650047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vitro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antimalarial activity of methanolic leaf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and stem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derived extracts from four Annonaceae plants. </w:t>
            </w:r>
            <w:r w:rsidRPr="1650047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BMC Research Notes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650047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16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381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18" w:type="pct"/>
            <w:shd w:val="clear" w:color="auto" w:fill="auto"/>
          </w:tcPr>
          <w:p w14:paraId="4AA77832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41" w:type="pct"/>
            <w:shd w:val="clear" w:color="auto" w:fill="auto"/>
          </w:tcPr>
          <w:p w14:paraId="7D0DFE3D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F754BD" w:rsidRPr="00F754BD" w14:paraId="0919CD3B" w14:textId="77777777" w:rsidTr="1650047B">
        <w:tc>
          <w:tcPr>
            <w:tcW w:w="398" w:type="pct"/>
            <w:shd w:val="clear" w:color="auto" w:fill="auto"/>
          </w:tcPr>
          <w:p w14:paraId="5FCD5EC4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3</w:t>
            </w:r>
          </w:p>
        </w:tc>
        <w:tc>
          <w:tcPr>
            <w:tcW w:w="3543" w:type="pct"/>
            <w:shd w:val="clear" w:color="auto" w:fill="auto"/>
          </w:tcPr>
          <w:p w14:paraId="338883B7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BC84A6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Wungsintaweekul, B</w:t>
            </w: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Antibacterial and antioxidant activities of methanolic leaf extracts of some Annonaceous plants found in Nakhon Si Thammarat, Thailand. </w:t>
            </w:r>
            <w:r w:rsidRPr="0BC84A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Applied Pharmaceutical Science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BC84A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13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(0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084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095.</w:t>
            </w:r>
          </w:p>
        </w:tc>
        <w:tc>
          <w:tcPr>
            <w:tcW w:w="518" w:type="pct"/>
            <w:shd w:val="clear" w:color="auto" w:fill="auto"/>
          </w:tcPr>
          <w:p w14:paraId="310F524B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41" w:type="pct"/>
            <w:shd w:val="clear" w:color="auto" w:fill="auto"/>
          </w:tcPr>
          <w:p w14:paraId="7E878144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</w:tbl>
    <w:p w14:paraId="3DEEC669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w:rsidR="00F754BD" w:rsidRPr="00F754BD" w14:paraId="186F520C" w14:textId="77777777" w:rsidTr="00F754BD">
        <w:tc>
          <w:tcPr>
            <w:tcW w:w="3950" w:type="pct"/>
            <w:shd w:val="clear" w:color="auto" w:fill="auto"/>
          </w:tcPr>
          <w:p w14:paraId="05E50143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auto"/>
          </w:tcPr>
          <w:p w14:paraId="6A0638BD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754BD" w:rsidRPr="00F754BD" w14:paraId="7F8407DD" w14:textId="77777777" w:rsidTr="00F754BD">
        <w:tc>
          <w:tcPr>
            <w:tcW w:w="3950" w:type="pct"/>
            <w:shd w:val="clear" w:color="auto" w:fill="auto"/>
          </w:tcPr>
          <w:p w14:paraId="2F6D34ED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PR172499</w:t>
            </w:r>
          </w:p>
        </w:tc>
        <w:tc>
          <w:tcPr>
            <w:tcW w:w="1050" w:type="pct"/>
            <w:shd w:val="clear" w:color="auto" w:fill="auto"/>
          </w:tcPr>
          <w:p w14:paraId="42B71CCD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2020</w:t>
            </w:r>
          </w:p>
        </w:tc>
      </w:tr>
    </w:tbl>
    <w:p w14:paraId="3656B9AB" w14:textId="77777777" w:rsidR="00F97D44" w:rsidRPr="00F754BD" w:rsidRDefault="00F97D44" w:rsidP="00346774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F754BD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PSK">
    <w:altName w:val="Cordia Ne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2BF3"/>
    <w:multiLevelType w:val="hybridMultilevel"/>
    <w:tmpl w:val="90E63144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725E3"/>
    <w:multiLevelType w:val="hybridMultilevel"/>
    <w:tmpl w:val="1C26492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759D6"/>
    <w:multiLevelType w:val="multilevel"/>
    <w:tmpl w:val="44A87152"/>
    <w:lvl w:ilvl="0">
      <w:start w:val="1"/>
      <w:numFmt w:val="decimal"/>
      <w:lvlText w:val="%1)"/>
      <w:lvlJc w:val="left"/>
      <w:pPr>
        <w:ind w:left="928" w:hanging="360"/>
      </w:pPr>
      <w:rPr>
        <w:rFonts w:ascii="TH Sarabun PSK" w:eastAsia="TH Sarabun PSK" w:hAnsi="TH Sarabun PSK" w:cs="TH Sarabun PSK"/>
      </w:rPr>
    </w:lvl>
    <w:lvl w:ilvl="1">
      <w:start w:val="1"/>
      <w:numFmt w:val="lowerLetter"/>
      <w:lvlText w:val="%2."/>
      <w:lvlJc w:val="left"/>
      <w:pPr>
        <w:ind w:left="1288" w:hanging="359"/>
      </w:pPr>
    </w:lvl>
    <w:lvl w:ilvl="2">
      <w:start w:val="1"/>
      <w:numFmt w:val="lowerRoman"/>
      <w:lvlText w:val="%3."/>
      <w:lvlJc w:val="right"/>
      <w:pPr>
        <w:ind w:left="2008" w:hanging="180"/>
      </w:pPr>
    </w:lvl>
    <w:lvl w:ilvl="3">
      <w:start w:val="1"/>
      <w:numFmt w:val="decimal"/>
      <w:lvlText w:val="%4."/>
      <w:lvlJc w:val="left"/>
      <w:pPr>
        <w:ind w:left="2728" w:hanging="360"/>
      </w:pPr>
    </w:lvl>
    <w:lvl w:ilvl="4">
      <w:start w:val="1"/>
      <w:numFmt w:val="lowerLetter"/>
      <w:lvlText w:val="%5."/>
      <w:lvlJc w:val="left"/>
      <w:pPr>
        <w:ind w:left="3448" w:hanging="360"/>
      </w:pPr>
    </w:lvl>
    <w:lvl w:ilvl="5">
      <w:start w:val="1"/>
      <w:numFmt w:val="lowerRoman"/>
      <w:lvlText w:val="%6."/>
      <w:lvlJc w:val="right"/>
      <w:pPr>
        <w:ind w:left="4168" w:hanging="180"/>
      </w:pPr>
    </w:lvl>
    <w:lvl w:ilvl="6">
      <w:start w:val="1"/>
      <w:numFmt w:val="decimal"/>
      <w:lvlText w:val="%7."/>
      <w:lvlJc w:val="left"/>
      <w:pPr>
        <w:ind w:left="4888" w:hanging="360"/>
      </w:pPr>
    </w:lvl>
    <w:lvl w:ilvl="7">
      <w:start w:val="1"/>
      <w:numFmt w:val="lowerLetter"/>
      <w:lvlText w:val="%8."/>
      <w:lvlJc w:val="left"/>
      <w:pPr>
        <w:ind w:left="5608" w:hanging="360"/>
      </w:pPr>
    </w:lvl>
    <w:lvl w:ilvl="8">
      <w:start w:val="1"/>
      <w:numFmt w:val="lowerRoman"/>
      <w:lvlText w:val="%9."/>
      <w:lvlJc w:val="right"/>
      <w:pPr>
        <w:ind w:left="6328" w:hanging="180"/>
      </w:pPr>
    </w:lvl>
  </w:abstractNum>
  <w:abstractNum w:abstractNumId="3" w15:restartNumberingAfterBreak="0">
    <w:nsid w:val="38B77692"/>
    <w:multiLevelType w:val="hybridMultilevel"/>
    <w:tmpl w:val="32CADE8C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85833"/>
    <w:multiLevelType w:val="hybridMultilevel"/>
    <w:tmpl w:val="ED8814D4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E04C94"/>
    <w:multiLevelType w:val="hybridMultilevel"/>
    <w:tmpl w:val="FA760DEE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7F2CB3"/>
    <w:multiLevelType w:val="hybridMultilevel"/>
    <w:tmpl w:val="8640BEEE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0D489B"/>
    <w:multiLevelType w:val="hybridMultilevel"/>
    <w:tmpl w:val="955A1064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133FCE"/>
    <w:multiLevelType w:val="hybridMultilevel"/>
    <w:tmpl w:val="0D98DB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6726864">
    <w:abstractNumId w:val="2"/>
  </w:num>
  <w:num w:numId="2" w16cid:durableId="858154718">
    <w:abstractNumId w:val="8"/>
  </w:num>
  <w:num w:numId="3" w16cid:durableId="1686328544">
    <w:abstractNumId w:val="7"/>
  </w:num>
  <w:num w:numId="4" w16cid:durableId="1047530506">
    <w:abstractNumId w:val="4"/>
  </w:num>
  <w:num w:numId="5" w16cid:durableId="1892034468">
    <w:abstractNumId w:val="3"/>
  </w:num>
  <w:num w:numId="6" w16cid:durableId="114521341">
    <w:abstractNumId w:val="5"/>
  </w:num>
  <w:num w:numId="7" w16cid:durableId="447549546">
    <w:abstractNumId w:val="6"/>
  </w:num>
  <w:num w:numId="8" w16cid:durableId="1702592354">
    <w:abstractNumId w:val="0"/>
  </w:num>
  <w:num w:numId="9" w16cid:durableId="110581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89"/>
    <w:rsid w:val="000E43C5"/>
    <w:rsid w:val="002D43AA"/>
    <w:rsid w:val="002E3067"/>
    <w:rsid w:val="00346774"/>
    <w:rsid w:val="00797FFD"/>
    <w:rsid w:val="007C0F03"/>
    <w:rsid w:val="009B1289"/>
    <w:rsid w:val="00D520C1"/>
    <w:rsid w:val="00E45F97"/>
    <w:rsid w:val="00F02F85"/>
    <w:rsid w:val="00F754BD"/>
    <w:rsid w:val="00F86296"/>
    <w:rsid w:val="00F8788B"/>
    <w:rsid w:val="00F97D44"/>
    <w:rsid w:val="0BC84A66"/>
    <w:rsid w:val="1650047B"/>
    <w:rsid w:val="6CC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004B"/>
  <w15:chartTrackingRefBased/>
  <w15:docId w15:val="{0C3448D1-4370-4422-B539-4BAE00D1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4BD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4BD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2025-07-23T04:59:00Z</dcterms:created>
  <dcterms:modified xsi:type="dcterms:W3CDTF">2025-07-23T04:59:00Z</dcterms:modified>
</cp:coreProperties>
</file>