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36B77" w:rsidRPr="00936B77" w:rsidRDefault="00936B77" w:rsidP="00C12F64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936B77">
        <w:rPr>
          <w:rFonts w:ascii="TH SarabunPSK" w:eastAsia="TH Sarabun PSK" w:hAnsi="TH SarabunPSK" w:cs="TH SarabunPSK"/>
          <w:noProof/>
          <w:sz w:val="32"/>
          <w:szCs w:val="32"/>
          <w:lang w:val="en-GB" w:eastAsia="en-GB"/>
        </w:rPr>
        <w:drawing>
          <wp:inline distT="0" distB="0" distL="0" distR="0" wp14:anchorId="238D79B8" wp14:editId="05834D62">
            <wp:extent cx="501650" cy="779145"/>
            <wp:effectExtent l="0" t="0" r="0" b="0"/>
            <wp:docPr id="63" name="image6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B64921" w14:textId="77777777" w:rsidR="00936B77" w:rsidRPr="00936B77" w:rsidRDefault="00936B77" w:rsidP="00C12F64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936B7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36B77">
        <w:rPr>
          <w:rFonts w:ascii="TH SarabunPSK" w:eastAsia="TH Sarabun PSK" w:hAnsi="TH SarabunPSK" w:cs="TH SarabunPSK"/>
          <w:b/>
          <w:sz w:val="32"/>
          <w:szCs w:val="32"/>
        </w:rPr>
        <w:t>Curriculum Vitae</w:t>
      </w:r>
      <w:r w:rsidRPr="00936B7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)</w:t>
      </w:r>
    </w:p>
    <w:p w14:paraId="1053BCC6" w14:textId="77777777" w:rsidR="00936B77" w:rsidRPr="00936B77" w:rsidRDefault="00936B77" w:rsidP="00C12F64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936B7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ผู้ช่วยศาสตราจารย์ ดร.ปาจรีย์ ศักดิเศรษฐ์</w:t>
      </w:r>
    </w:p>
    <w:p w14:paraId="0A37501D" w14:textId="77777777" w:rsidR="00936B77" w:rsidRPr="00936B77" w:rsidRDefault="00936B77" w:rsidP="00C12F64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</w:p>
    <w:tbl>
      <w:tblPr>
        <w:tblW w:w="9026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886"/>
        <w:gridCol w:w="985"/>
        <w:gridCol w:w="2155"/>
      </w:tblGrid>
      <w:tr w:rsidR="00936B77" w:rsidRPr="00936B77" w14:paraId="2168125B" w14:textId="77777777" w:rsidTr="00484006">
        <w:tc>
          <w:tcPr>
            <w:tcW w:w="5886" w:type="dxa"/>
          </w:tcPr>
          <w:p w14:paraId="536E17AC" w14:textId="77777777" w:rsidR="00936B77" w:rsidRPr="00936B77" w:rsidRDefault="00936B77" w:rsidP="00C12F64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6B7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43375BA4" w14:textId="77777777" w:rsidR="00936B77" w:rsidRPr="00936B77" w:rsidRDefault="00936B77" w:rsidP="00C12F64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6B7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สำนักวิชาเภสัชศาสตร์</w:t>
            </w:r>
          </w:p>
          <w:p w14:paraId="27890E0A" w14:textId="77777777" w:rsidR="00936B77" w:rsidRPr="00936B77" w:rsidRDefault="00936B77" w:rsidP="00C12F64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6B77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222 </w:t>
            </w:r>
            <w:r w:rsidRPr="00936B7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936B77">
              <w:rPr>
                <w:rFonts w:ascii="TH SarabunPSK" w:eastAsia="TH Sarabun 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985" w:type="dxa"/>
          </w:tcPr>
          <w:p w14:paraId="37E86EF2" w14:textId="77777777" w:rsidR="00936B77" w:rsidRPr="00936B77" w:rsidRDefault="00936B77" w:rsidP="00C12F64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6B7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936B77" w:rsidRPr="00936B77" w:rsidRDefault="00936B77" w:rsidP="00C12F64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6B77">
              <w:rPr>
                <w:rFonts w:ascii="TH SarabunPSK" w:eastAsia="TH Sarabun 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55" w:type="dxa"/>
          </w:tcPr>
          <w:p w14:paraId="00E8CD28" w14:textId="77777777" w:rsidR="00936B77" w:rsidRPr="00936B77" w:rsidRDefault="00936B77" w:rsidP="00C12F64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6B77">
              <w:rPr>
                <w:rFonts w:ascii="TH SarabunPSK" w:eastAsia="TH Sarabun PSK" w:hAnsi="TH SarabunPSK" w:cs="TH SarabunPSK"/>
                <w:sz w:val="32"/>
                <w:szCs w:val="32"/>
              </w:rPr>
              <w:t>086</w:t>
            </w:r>
            <w:r w:rsidRPr="00936B7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32"/>
                <w:szCs w:val="32"/>
              </w:rPr>
              <w:t>397</w:t>
            </w:r>
            <w:r w:rsidRPr="00936B7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32"/>
                <w:szCs w:val="32"/>
              </w:rPr>
              <w:t>5661</w:t>
            </w:r>
          </w:p>
          <w:p w14:paraId="5829939F" w14:textId="77777777" w:rsidR="00936B77" w:rsidRPr="00936B77" w:rsidRDefault="00936B77" w:rsidP="00C12F64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6B77">
              <w:rPr>
                <w:rFonts w:ascii="TH SarabunPSK" w:eastAsia="TH Sarabun PSK" w:hAnsi="TH SarabunPSK" w:cs="TH SarabunPSK"/>
                <w:sz w:val="32"/>
                <w:szCs w:val="32"/>
              </w:rPr>
              <w:t>075</w:t>
            </w:r>
            <w:r w:rsidRPr="00936B7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32"/>
                <w:szCs w:val="32"/>
              </w:rPr>
              <w:t>672</w:t>
            </w:r>
            <w:r w:rsidRPr="00936B7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32"/>
                <w:szCs w:val="32"/>
              </w:rPr>
              <w:t>814</w:t>
            </w:r>
          </w:p>
          <w:p w14:paraId="4C830C18" w14:textId="77777777" w:rsidR="00936B77" w:rsidRPr="00936B77" w:rsidRDefault="00936B77" w:rsidP="00C12F64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6B77">
              <w:rPr>
                <w:rFonts w:ascii="TH SarabunPSK" w:eastAsia="TH Sarabun PSK" w:hAnsi="TH SarabunPSK" w:cs="TH SarabunPSK"/>
                <w:sz w:val="32"/>
                <w:szCs w:val="32"/>
              </w:rPr>
              <w:t>pajaree</w:t>
            </w:r>
            <w:r w:rsidRPr="00936B7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32"/>
                <w:szCs w:val="32"/>
              </w:rPr>
              <w:t>sa@wu</w:t>
            </w:r>
            <w:r w:rsidRPr="00936B7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32"/>
                <w:szCs w:val="32"/>
              </w:rPr>
              <w:t>ac</w:t>
            </w:r>
            <w:r w:rsidRPr="00936B7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936B77" w:rsidRPr="00936B77" w:rsidRDefault="00936B77" w:rsidP="00C12F64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FC547A1" w14:textId="77777777" w:rsidR="00936B77" w:rsidRPr="00936B77" w:rsidRDefault="00936B77" w:rsidP="00C12F64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36B77">
        <w:rPr>
          <w:rFonts w:ascii="TH SarabunPSK" w:eastAsia="TH Sarabun PSK" w:hAnsi="TH SarabunPSK" w:cs="TH SarabunPSK"/>
          <w:b/>
          <w:sz w:val="32"/>
          <w:szCs w:val="32"/>
        </w:rPr>
        <w:t>1</w:t>
      </w:r>
      <w:r w:rsidRPr="00936B7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3"/>
        <w:gridCol w:w="2982"/>
        <w:gridCol w:w="4241"/>
        <w:gridCol w:w="990"/>
      </w:tblGrid>
      <w:tr w:rsidR="00936B77" w:rsidRPr="00936B77" w14:paraId="187A4588" w14:textId="77777777" w:rsidTr="00484006">
        <w:tc>
          <w:tcPr>
            <w:tcW w:w="803" w:type="dxa"/>
            <w:shd w:val="clear" w:color="auto" w:fill="D9D9D9"/>
          </w:tcPr>
          <w:p w14:paraId="3D8CD3D2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2982" w:type="dxa"/>
            <w:shd w:val="clear" w:color="auto" w:fill="D9D9D9"/>
          </w:tcPr>
          <w:p w14:paraId="24C454DE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4241" w:type="dxa"/>
            <w:shd w:val="clear" w:color="auto" w:fill="D9D9D9"/>
          </w:tcPr>
          <w:p w14:paraId="2DD77DB0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990" w:type="dxa"/>
            <w:shd w:val="clear" w:color="auto" w:fill="D9D9D9"/>
          </w:tcPr>
          <w:p w14:paraId="04453AA5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936B77" w:rsidRPr="00936B77" w14:paraId="3042975A" w14:textId="77777777" w:rsidTr="00484006">
        <w:tc>
          <w:tcPr>
            <w:tcW w:w="803" w:type="dxa"/>
          </w:tcPr>
          <w:p w14:paraId="16D546E4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Ph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D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2982" w:type="dxa"/>
          </w:tcPr>
          <w:p w14:paraId="5BC6CB1B" w14:textId="77777777" w:rsidR="00936B77" w:rsidRPr="00936B77" w:rsidRDefault="00936B77" w:rsidP="00C12F6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Pharmaceutical Science</w:t>
            </w:r>
          </w:p>
        </w:tc>
        <w:tc>
          <w:tcPr>
            <w:tcW w:w="4241" w:type="dxa"/>
          </w:tcPr>
          <w:p w14:paraId="5CDE0DEF" w14:textId="77777777" w:rsidR="00936B77" w:rsidRPr="00936B77" w:rsidRDefault="00936B77" w:rsidP="00C12F6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Josai University, Japan</w:t>
            </w:r>
          </w:p>
        </w:tc>
        <w:tc>
          <w:tcPr>
            <w:tcW w:w="990" w:type="dxa"/>
          </w:tcPr>
          <w:p w14:paraId="06DD658C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2560</w:t>
            </w:r>
          </w:p>
        </w:tc>
      </w:tr>
      <w:tr w:rsidR="00936B77" w:rsidRPr="00936B77" w14:paraId="4588B639" w14:textId="77777777" w:rsidTr="00484006">
        <w:trPr>
          <w:trHeight w:val="121"/>
        </w:trPr>
        <w:tc>
          <w:tcPr>
            <w:tcW w:w="803" w:type="dxa"/>
          </w:tcPr>
          <w:p w14:paraId="7FACBAB3" w14:textId="77777777" w:rsidR="00936B77" w:rsidRPr="00936B77" w:rsidRDefault="00936B77" w:rsidP="00C12F64">
            <w:pPr>
              <w:tabs>
                <w:tab w:val="left" w:pos="360"/>
                <w:tab w:val="left" w:pos="840"/>
                <w:tab w:val="left" w:pos="1680"/>
              </w:tabs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ภ.ม.</w:t>
            </w:r>
          </w:p>
        </w:tc>
        <w:tc>
          <w:tcPr>
            <w:tcW w:w="2982" w:type="dxa"/>
          </w:tcPr>
          <w:p w14:paraId="4CD4A81E" w14:textId="77777777" w:rsidR="00936B77" w:rsidRPr="00936B77" w:rsidRDefault="00936B77" w:rsidP="00C12F6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เภสัชศาสตร์</w:t>
            </w:r>
          </w:p>
        </w:tc>
        <w:tc>
          <w:tcPr>
            <w:tcW w:w="4241" w:type="dxa"/>
          </w:tcPr>
          <w:p w14:paraId="0D26D21A" w14:textId="77777777" w:rsidR="00936B77" w:rsidRPr="00936B77" w:rsidRDefault="00936B77" w:rsidP="00C12F6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990" w:type="dxa"/>
          </w:tcPr>
          <w:p w14:paraId="26BD8C2F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2553</w:t>
            </w:r>
          </w:p>
        </w:tc>
      </w:tr>
      <w:tr w:rsidR="00936B77" w:rsidRPr="00936B77" w14:paraId="510DE7C1" w14:textId="77777777" w:rsidTr="00484006">
        <w:trPr>
          <w:trHeight w:val="255"/>
        </w:trPr>
        <w:tc>
          <w:tcPr>
            <w:tcW w:w="803" w:type="dxa"/>
          </w:tcPr>
          <w:p w14:paraId="67A7708F" w14:textId="77777777" w:rsidR="00936B77" w:rsidRPr="00936B77" w:rsidRDefault="00936B77" w:rsidP="00C12F64">
            <w:pPr>
              <w:tabs>
                <w:tab w:val="left" w:pos="360"/>
                <w:tab w:val="left" w:pos="840"/>
                <w:tab w:val="left" w:pos="1680"/>
              </w:tabs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ภ.บ.</w:t>
            </w:r>
          </w:p>
        </w:tc>
        <w:tc>
          <w:tcPr>
            <w:tcW w:w="2982" w:type="dxa"/>
          </w:tcPr>
          <w:p w14:paraId="68D467A6" w14:textId="77777777" w:rsidR="00936B77" w:rsidRPr="00936B77" w:rsidRDefault="00936B77" w:rsidP="00C12F6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เภสัชศาสตร์ </w:t>
            </w:r>
          </w:p>
        </w:tc>
        <w:tc>
          <w:tcPr>
            <w:tcW w:w="4241" w:type="dxa"/>
          </w:tcPr>
          <w:p w14:paraId="7C5E6371" w14:textId="77777777" w:rsidR="00936B77" w:rsidRPr="00936B77" w:rsidRDefault="00936B77" w:rsidP="00C12F6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990" w:type="dxa"/>
          </w:tcPr>
          <w:p w14:paraId="55EC8363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2550</w:t>
            </w:r>
          </w:p>
        </w:tc>
      </w:tr>
    </w:tbl>
    <w:p w14:paraId="02EB378F" w14:textId="77777777" w:rsidR="00936B77" w:rsidRPr="00936B77" w:rsidRDefault="00936B77" w:rsidP="00C12F64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BC148BB" w14:textId="77777777" w:rsidR="00936B77" w:rsidRPr="00936B77" w:rsidRDefault="00936B77" w:rsidP="00C12F64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36B77">
        <w:rPr>
          <w:rFonts w:ascii="TH SarabunPSK" w:eastAsia="TH Sarabun PSK" w:hAnsi="TH SarabunPSK" w:cs="TH SarabunPSK"/>
          <w:b/>
          <w:sz w:val="32"/>
          <w:szCs w:val="32"/>
        </w:rPr>
        <w:t>2</w:t>
      </w:r>
      <w:r w:rsidRPr="00936B7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93"/>
        <w:gridCol w:w="3718"/>
        <w:gridCol w:w="1605"/>
      </w:tblGrid>
      <w:tr w:rsidR="00936B77" w:rsidRPr="00936B77" w14:paraId="0B357D1B" w14:textId="77777777" w:rsidTr="00484006">
        <w:tc>
          <w:tcPr>
            <w:tcW w:w="3693" w:type="dxa"/>
            <w:shd w:val="clear" w:color="auto" w:fill="D9D9D9"/>
          </w:tcPr>
          <w:p w14:paraId="3BED2E51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ตำแหน่งงาน</w:t>
            </w:r>
          </w:p>
        </w:tc>
        <w:tc>
          <w:tcPr>
            <w:tcW w:w="3718" w:type="dxa"/>
            <w:shd w:val="clear" w:color="auto" w:fill="D9D9D9"/>
          </w:tcPr>
          <w:p w14:paraId="6502AB3B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1605" w:type="dxa"/>
            <w:shd w:val="clear" w:color="auto" w:fill="D9D9D9"/>
          </w:tcPr>
          <w:p w14:paraId="5013E8AD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936B77" w:rsidRPr="00936B77" w14:paraId="40D917F6" w14:textId="77777777" w:rsidTr="00484006">
        <w:tc>
          <w:tcPr>
            <w:tcW w:w="3693" w:type="dxa"/>
          </w:tcPr>
          <w:p w14:paraId="10033C36" w14:textId="77777777" w:rsidR="00936B77" w:rsidRPr="00936B77" w:rsidRDefault="00936B77" w:rsidP="00C12F64">
            <w:pPr>
              <w:tabs>
                <w:tab w:val="left" w:pos="1485"/>
              </w:tabs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รักษาการแทนผู้ช่วยคณบดีฝ่ายวิเทศสัมพันธ์</w:t>
            </w:r>
          </w:p>
        </w:tc>
        <w:tc>
          <w:tcPr>
            <w:tcW w:w="3718" w:type="dxa"/>
          </w:tcPr>
          <w:p w14:paraId="49287214" w14:textId="77777777" w:rsidR="00936B77" w:rsidRPr="00936B77" w:rsidRDefault="00936B77" w:rsidP="00C12F6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1605" w:type="dxa"/>
          </w:tcPr>
          <w:p w14:paraId="125C0F57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2566 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 ปัจจุบัน</w:t>
            </w:r>
          </w:p>
        </w:tc>
      </w:tr>
      <w:tr w:rsidR="00936B77" w:rsidRPr="00936B77" w14:paraId="685691D8" w14:textId="77777777" w:rsidTr="00484006">
        <w:tc>
          <w:tcPr>
            <w:tcW w:w="3693" w:type="dxa"/>
          </w:tcPr>
          <w:p w14:paraId="02A156E2" w14:textId="77777777" w:rsidR="00936B77" w:rsidRPr="00936B77" w:rsidRDefault="00936B77" w:rsidP="00C12F64">
            <w:pPr>
              <w:tabs>
                <w:tab w:val="left" w:pos="1485"/>
              </w:tabs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ผู้ช่วยศาสตราจารย์ </w:t>
            </w:r>
          </w:p>
        </w:tc>
        <w:tc>
          <w:tcPr>
            <w:tcW w:w="3718" w:type="dxa"/>
          </w:tcPr>
          <w:p w14:paraId="4E07EB9A" w14:textId="77777777" w:rsidR="00936B77" w:rsidRPr="00936B77" w:rsidRDefault="00936B77" w:rsidP="00C12F6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1605" w:type="dxa"/>
          </w:tcPr>
          <w:p w14:paraId="353B54D0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2565 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 ปัจจุบัน</w:t>
            </w:r>
          </w:p>
        </w:tc>
      </w:tr>
      <w:tr w:rsidR="00936B77" w:rsidRPr="00936B77" w14:paraId="767C5901" w14:textId="77777777" w:rsidTr="00484006">
        <w:tc>
          <w:tcPr>
            <w:tcW w:w="3693" w:type="dxa"/>
          </w:tcPr>
          <w:p w14:paraId="1A178651" w14:textId="77777777" w:rsidR="00936B77" w:rsidRPr="00936B77" w:rsidRDefault="00936B77" w:rsidP="00C12F64">
            <w:pPr>
              <w:tabs>
                <w:tab w:val="left" w:pos="1485"/>
              </w:tabs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3718" w:type="dxa"/>
          </w:tcPr>
          <w:p w14:paraId="4DA940B1" w14:textId="77777777" w:rsidR="00936B77" w:rsidRPr="00936B77" w:rsidRDefault="00936B77" w:rsidP="00C12F6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1605" w:type="dxa"/>
          </w:tcPr>
          <w:p w14:paraId="0F3F397F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2553 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- 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</w:tr>
    </w:tbl>
    <w:p w14:paraId="6A05A809" w14:textId="77777777" w:rsidR="00936B77" w:rsidRPr="00936B77" w:rsidRDefault="00936B77" w:rsidP="00C12F64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0B51AE" w14:textId="77777777" w:rsidR="00936B77" w:rsidRPr="00936B77" w:rsidRDefault="00936B77" w:rsidP="00C12F64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36B77">
        <w:rPr>
          <w:rFonts w:ascii="TH SarabunPSK" w:eastAsia="TH Sarabun PSK" w:hAnsi="TH SarabunPSK" w:cs="TH SarabunPSK"/>
          <w:b/>
          <w:sz w:val="32"/>
          <w:szCs w:val="32"/>
        </w:rPr>
        <w:t>3</w:t>
      </w:r>
      <w:r w:rsidRPr="00936B7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28607FE3" w14:textId="77777777" w:rsidR="00936B77" w:rsidRPr="00936B77" w:rsidRDefault="00936B77" w:rsidP="00C12F64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936B77">
        <w:rPr>
          <w:rFonts w:ascii="TH SarabunPSK" w:eastAsia="TH Sarabun PSK" w:hAnsi="TH SarabunPSK" w:cs="TH SarabunPSK"/>
          <w:sz w:val="32"/>
          <w:szCs w:val="32"/>
        </w:rPr>
        <w:t>1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936B77">
        <w:rPr>
          <w:rFonts w:ascii="TH SarabunPSK" w:eastAsia="TH Sarabun PSK" w:hAnsi="TH SarabunPSK" w:cs="TH SarabunPSK"/>
          <w:sz w:val="32"/>
          <w:szCs w:val="32"/>
        </w:rPr>
        <w:t>Pharmaceutical Technology</w:t>
      </w:r>
    </w:p>
    <w:p w14:paraId="1E64EF1E" w14:textId="77777777" w:rsidR="00936B77" w:rsidRPr="00936B77" w:rsidRDefault="00936B77" w:rsidP="00C12F64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936B77">
        <w:rPr>
          <w:rFonts w:ascii="TH SarabunPSK" w:eastAsia="TH Sarabun PSK" w:hAnsi="TH SarabunPSK" w:cs="TH SarabunPSK"/>
          <w:sz w:val="32"/>
          <w:szCs w:val="32"/>
        </w:rPr>
        <w:t>2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936B77">
        <w:rPr>
          <w:rFonts w:ascii="TH SarabunPSK" w:eastAsia="TH Sarabun PSK" w:hAnsi="TH SarabunPSK" w:cs="TH SarabunPSK"/>
          <w:sz w:val="32"/>
          <w:szCs w:val="32"/>
        </w:rPr>
        <w:t>Drug Delivery Systems</w:t>
      </w:r>
    </w:p>
    <w:p w14:paraId="6C29DAFD" w14:textId="77777777" w:rsidR="00936B77" w:rsidRPr="00936B77" w:rsidRDefault="00936B77" w:rsidP="00C12F64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936B77">
        <w:rPr>
          <w:rFonts w:ascii="TH SarabunPSK" w:eastAsia="TH Sarabun PSK" w:hAnsi="TH SarabunPSK" w:cs="TH SarabunPSK"/>
          <w:sz w:val="32"/>
          <w:szCs w:val="32"/>
        </w:rPr>
        <w:t>3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936B77">
        <w:rPr>
          <w:rFonts w:ascii="TH SarabunPSK" w:eastAsia="TH Sarabun PSK" w:hAnsi="TH SarabunPSK" w:cs="TH SarabunPSK"/>
          <w:sz w:val="32"/>
          <w:szCs w:val="32"/>
        </w:rPr>
        <w:t xml:space="preserve">Cosmetic Sciences </w:t>
      </w:r>
    </w:p>
    <w:p w14:paraId="5A39BBE3" w14:textId="77777777" w:rsidR="00936B77" w:rsidRPr="00936B77" w:rsidRDefault="00936B77" w:rsidP="00C12F64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</w:p>
    <w:p w14:paraId="0F0A42A0" w14:textId="77777777" w:rsidR="00936B77" w:rsidRPr="00936B77" w:rsidRDefault="00936B77" w:rsidP="00C12F64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936B77">
        <w:rPr>
          <w:rFonts w:ascii="TH SarabunPSK" w:eastAsia="TH Sarabun PSK" w:hAnsi="TH SarabunPSK" w:cs="TH SarabunPSK"/>
          <w:b/>
          <w:sz w:val="32"/>
          <w:szCs w:val="32"/>
        </w:rPr>
        <w:t>4</w:t>
      </w:r>
      <w:r w:rsidRPr="00936B7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8"/>
        <w:gridCol w:w="1851"/>
        <w:gridCol w:w="1955"/>
        <w:gridCol w:w="2298"/>
        <w:gridCol w:w="1224"/>
      </w:tblGrid>
      <w:tr w:rsidR="00936B77" w:rsidRPr="00936B77" w14:paraId="6865ED35" w14:textId="77777777" w:rsidTr="00936B77">
        <w:trPr>
          <w:trHeight w:val="259"/>
          <w:tblHeader/>
        </w:trPr>
        <w:tc>
          <w:tcPr>
            <w:tcW w:w="1688" w:type="dxa"/>
            <w:shd w:val="clear" w:color="auto" w:fill="D9D9D9"/>
          </w:tcPr>
          <w:p w14:paraId="183CA32A" w14:textId="77777777" w:rsidR="00936B77" w:rsidRPr="00936B77" w:rsidRDefault="00936B77" w:rsidP="00C12F64">
            <w:pPr>
              <w:spacing w:after="0" w:line="276" w:lineRule="auto"/>
              <w:ind w:left="-142" w:right="-106" w:firstLine="170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851" w:type="dxa"/>
            <w:shd w:val="clear" w:color="auto" w:fill="D9D9D9"/>
          </w:tcPr>
          <w:p w14:paraId="63B3DD76" w14:textId="77777777" w:rsidR="00936B77" w:rsidRPr="00936B77" w:rsidRDefault="00936B77" w:rsidP="00C12F64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955" w:type="dxa"/>
            <w:shd w:val="clear" w:color="auto" w:fill="D9D9D9"/>
          </w:tcPr>
          <w:p w14:paraId="316F4E78" w14:textId="77777777" w:rsidR="00936B77" w:rsidRPr="00936B77" w:rsidRDefault="00936B77" w:rsidP="00C12F64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2298" w:type="dxa"/>
            <w:shd w:val="clear" w:color="auto" w:fill="D9D9D9"/>
          </w:tcPr>
          <w:p w14:paraId="3F7D0D1A" w14:textId="77777777" w:rsidR="00936B77" w:rsidRPr="00936B77" w:rsidRDefault="00936B77" w:rsidP="00C12F64">
            <w:pPr>
              <w:spacing w:after="0" w:line="276" w:lineRule="auto"/>
              <w:ind w:left="-150" w:right="-162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1224" w:type="dxa"/>
            <w:shd w:val="clear" w:color="auto" w:fill="D9D9D9"/>
          </w:tcPr>
          <w:p w14:paraId="54691B9F" w14:textId="77777777" w:rsidR="00936B77" w:rsidRPr="00936B77" w:rsidRDefault="00936B77" w:rsidP="00C12F64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936B77" w:rsidRPr="00936B77" w14:paraId="5107DDC2" w14:textId="77777777" w:rsidTr="00936B77">
        <w:tc>
          <w:tcPr>
            <w:tcW w:w="1688" w:type="dxa"/>
            <w:shd w:val="clear" w:color="auto" w:fill="auto"/>
          </w:tcPr>
          <w:p w14:paraId="2263DC05" w14:textId="77777777" w:rsidR="00936B77" w:rsidRPr="00936B77" w:rsidRDefault="00936B77" w:rsidP="00C12F64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851" w:type="dxa"/>
            <w:shd w:val="clear" w:color="auto" w:fill="auto"/>
          </w:tcPr>
          <w:p w14:paraId="1F24C249" w14:textId="77777777" w:rsidR="00936B77" w:rsidRPr="00936B77" w:rsidRDefault="00936B77" w:rsidP="00C12F64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สำนักวิชาเภสัชศาสตร์/ สาขาเภสัชกรรมอุตสาหการ</w:t>
            </w:r>
          </w:p>
        </w:tc>
        <w:tc>
          <w:tcPr>
            <w:tcW w:w="1955" w:type="dxa"/>
            <w:shd w:val="clear" w:color="auto" w:fill="auto"/>
          </w:tcPr>
          <w:p w14:paraId="36471C62" w14:textId="77777777" w:rsidR="00936B77" w:rsidRPr="00936B77" w:rsidRDefault="00936B77" w:rsidP="00C12F64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  <w:p w14:paraId="56109709" w14:textId="77777777" w:rsidR="00936B77" w:rsidRPr="00936B77" w:rsidRDefault="00936B77" w:rsidP="00C12F64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(หลักสูตรปรับปรุง พ.ศ. 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298" w:type="dxa"/>
            <w:shd w:val="clear" w:color="auto" w:fill="auto"/>
          </w:tcPr>
          <w:p w14:paraId="160775C0" w14:textId="77777777" w:rsidR="00936B77" w:rsidRPr="00936B77" w:rsidRDefault="00936B77" w:rsidP="00C12F64">
            <w:pPr>
              <w:spacing w:after="0" w:line="276" w:lineRule="auto"/>
              <w:ind w:left="32" w:right="-162" w:hanging="3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ab/>
              <w:t>PHA62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210 Physical Pharmacy</w:t>
            </w:r>
          </w:p>
          <w:p w14:paraId="0E41C636" w14:textId="77777777" w:rsidR="00936B77" w:rsidRPr="00936B77" w:rsidRDefault="00936B77" w:rsidP="00C12F64">
            <w:pPr>
              <w:spacing w:after="0" w:line="276" w:lineRule="auto"/>
              <w:ind w:left="32" w:right="-162" w:hanging="3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311 Pharmaceutical Technology I</w:t>
            </w:r>
          </w:p>
          <w:p w14:paraId="11CA6DDC" w14:textId="77777777" w:rsidR="00936B77" w:rsidRPr="00936B77" w:rsidRDefault="00936B77" w:rsidP="00C12F64">
            <w:pPr>
              <w:spacing w:after="0" w:line="276" w:lineRule="auto"/>
              <w:ind w:left="32" w:right="-162" w:hanging="3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312 Pharmaceutical Technology Laboratory I</w:t>
            </w:r>
          </w:p>
          <w:p w14:paraId="02CE4D8B" w14:textId="77777777" w:rsidR="00936B77" w:rsidRPr="00936B77" w:rsidRDefault="00936B77" w:rsidP="00C12F64">
            <w:pPr>
              <w:spacing w:after="0" w:line="276" w:lineRule="auto"/>
              <w:ind w:left="32" w:right="-162" w:hanging="3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313 Pharmaceutical Technology II</w:t>
            </w:r>
          </w:p>
          <w:p w14:paraId="1582C976" w14:textId="77777777" w:rsidR="00936B77" w:rsidRPr="00936B77" w:rsidRDefault="00936B77" w:rsidP="00C12F64">
            <w:pPr>
              <w:spacing w:after="0" w:line="276" w:lineRule="auto"/>
              <w:ind w:left="32" w:right="-162" w:hanging="3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lastRenderedPageBreak/>
              <w:t>PHA62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314 Pharmaceutical Technology Laboratory II</w:t>
            </w:r>
          </w:p>
          <w:p w14:paraId="3AF9CB7F" w14:textId="77777777" w:rsidR="00936B77" w:rsidRPr="00936B77" w:rsidRDefault="00936B77" w:rsidP="00C12F64">
            <w:pPr>
              <w:spacing w:after="0" w:line="276" w:lineRule="auto"/>
              <w:ind w:left="32" w:right="-162" w:hanging="3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315 Pharmaceutical Technology III</w:t>
            </w:r>
          </w:p>
          <w:p w14:paraId="2A8E382D" w14:textId="77777777" w:rsidR="00936B77" w:rsidRPr="00936B77" w:rsidRDefault="00936B77" w:rsidP="00C12F64">
            <w:pPr>
              <w:spacing w:after="0" w:line="276" w:lineRule="auto"/>
              <w:ind w:left="32" w:right="-162" w:hanging="3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316 Pharmaceutical Technology Laboratory III</w:t>
            </w:r>
          </w:p>
          <w:p w14:paraId="70A23E5A" w14:textId="77777777" w:rsidR="00936B77" w:rsidRPr="00936B77" w:rsidRDefault="00936B77" w:rsidP="00C12F64">
            <w:pPr>
              <w:spacing w:after="0" w:line="276" w:lineRule="auto"/>
              <w:ind w:left="32" w:right="-162" w:hanging="3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410 Pharmaceutical Technology IV</w:t>
            </w:r>
          </w:p>
          <w:p w14:paraId="3FAB97B7" w14:textId="77777777" w:rsidR="00936B77" w:rsidRPr="00936B77" w:rsidRDefault="00936B77" w:rsidP="00C12F64">
            <w:pPr>
              <w:spacing w:after="0" w:line="276" w:lineRule="auto"/>
              <w:ind w:left="32" w:right="-162" w:hanging="3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411 Pharmaceutical Technology Laboratory IV</w:t>
            </w:r>
          </w:p>
          <w:p w14:paraId="1B24D416" w14:textId="77777777" w:rsidR="00936B77" w:rsidRPr="00936B77" w:rsidRDefault="00936B77" w:rsidP="00C12F64">
            <w:pPr>
              <w:spacing w:after="0" w:line="276" w:lineRule="auto"/>
              <w:ind w:left="32" w:right="-162" w:hanging="3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413 Novel Drug Delivery Systems</w:t>
            </w:r>
          </w:p>
          <w:p w14:paraId="059C5C77" w14:textId="77777777" w:rsidR="00936B77" w:rsidRPr="00936B77" w:rsidRDefault="00936B77" w:rsidP="00C12F64">
            <w:pPr>
              <w:spacing w:after="0" w:line="276" w:lineRule="auto"/>
              <w:ind w:left="32" w:right="-162" w:hanging="3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325 Pharmaceutical Quality Control Laboratory</w:t>
            </w:r>
          </w:p>
          <w:p w14:paraId="55465325" w14:textId="77777777" w:rsidR="00936B77" w:rsidRPr="00936B77" w:rsidRDefault="00936B77" w:rsidP="00C12F64">
            <w:pPr>
              <w:spacing w:after="0" w:line="276" w:lineRule="auto"/>
              <w:ind w:left="32" w:right="-162" w:hanging="3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442 Integrated Pharmacy</w:t>
            </w:r>
          </w:p>
          <w:p w14:paraId="68A599C3" w14:textId="77777777" w:rsidR="00936B77" w:rsidRPr="00936B77" w:rsidRDefault="00936B77" w:rsidP="00C12F64">
            <w:pPr>
              <w:spacing w:after="0" w:line="276" w:lineRule="auto"/>
              <w:ind w:left="32" w:right="-162" w:hanging="3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513 Advanced Pharmaceutical Technology</w:t>
            </w:r>
          </w:p>
          <w:p w14:paraId="6953DDFD" w14:textId="77777777" w:rsidR="00936B77" w:rsidRPr="00936B77" w:rsidRDefault="00936B77" w:rsidP="00C12F64">
            <w:pPr>
              <w:spacing w:after="0" w:line="276" w:lineRule="auto"/>
              <w:ind w:left="32" w:right="-162" w:hanging="3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514 Cosmetic Sciences  PHA62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515 Cosmetic Sciences Laboratory</w:t>
            </w:r>
          </w:p>
        </w:tc>
        <w:tc>
          <w:tcPr>
            <w:tcW w:w="1224" w:type="dxa"/>
            <w:shd w:val="clear" w:color="auto" w:fill="auto"/>
          </w:tcPr>
          <w:p w14:paraId="7F75F621" w14:textId="77777777" w:rsidR="00936B77" w:rsidRPr="00936B77" w:rsidRDefault="00936B77" w:rsidP="00C12F64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lastRenderedPageBreak/>
              <w:t xml:space="preserve">2565 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– ปัจจุบัน</w:t>
            </w:r>
          </w:p>
        </w:tc>
      </w:tr>
      <w:tr w:rsidR="00936B77" w:rsidRPr="00936B77" w14:paraId="5F3AE250" w14:textId="77777777" w:rsidTr="00936B77">
        <w:tc>
          <w:tcPr>
            <w:tcW w:w="1688" w:type="dxa"/>
            <w:shd w:val="clear" w:color="auto" w:fill="auto"/>
          </w:tcPr>
          <w:p w14:paraId="46B8116C" w14:textId="77777777" w:rsidR="00936B77" w:rsidRPr="00936B77" w:rsidRDefault="00936B77" w:rsidP="00C12F64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  <w:p w14:paraId="41C8F396" w14:textId="77777777" w:rsidR="00936B77" w:rsidRPr="00936B77" w:rsidRDefault="00936B77" w:rsidP="00C12F64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</w:tcPr>
          <w:p w14:paraId="74894926" w14:textId="77777777" w:rsidR="00936B77" w:rsidRPr="00936B77" w:rsidRDefault="00936B77" w:rsidP="00C12F64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  <w:p w14:paraId="72A3D3EC" w14:textId="77777777" w:rsidR="00936B77" w:rsidRPr="00936B77" w:rsidRDefault="00936B77" w:rsidP="00C12F64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14:paraId="4B700881" w14:textId="77777777" w:rsidR="00936B77" w:rsidRPr="00936B77" w:rsidRDefault="00936B77" w:rsidP="00C12F64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หลักสูตรวิทยาศาสตรมหาบัณฑิต สาขานวัตกรรมยาและเครื่องสำอาง หลักสูตรนานาชาติ </w:t>
            </w:r>
          </w:p>
          <w:p w14:paraId="0DCB9387" w14:textId="77777777" w:rsidR="00936B77" w:rsidRPr="00936B77" w:rsidRDefault="00936B77" w:rsidP="00C12F64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(หลักสูตรใหม่ พ.ศ. 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298" w:type="dxa"/>
            <w:shd w:val="clear" w:color="auto" w:fill="auto"/>
          </w:tcPr>
          <w:p w14:paraId="0CCEE817" w14:textId="77777777" w:rsidR="00936B77" w:rsidRPr="00936B77" w:rsidRDefault="00936B77" w:rsidP="00C12F64">
            <w:pPr>
              <w:spacing w:after="0" w:line="276" w:lineRule="auto"/>
              <w:ind w:right="-10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DCP63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711E 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สัมมนาทางยาและเครื่องสำอาง 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  <w:p w14:paraId="07790619" w14:textId="77777777" w:rsidR="00936B77" w:rsidRPr="00936B77" w:rsidRDefault="00936B77" w:rsidP="00C12F64">
            <w:pPr>
              <w:spacing w:after="0" w:line="276" w:lineRule="auto"/>
              <w:ind w:right="-10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DCP63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712E 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สัมมนาทางยาและเครื่องสำอาง 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  <w:p w14:paraId="0D0B940D" w14:textId="77777777" w:rsidR="00936B77" w:rsidRPr="00936B77" w:rsidRDefault="00936B77" w:rsidP="00C12F64">
            <w:pPr>
              <w:spacing w:after="0" w:line="276" w:lineRule="auto"/>
              <w:ind w:left="-142" w:right="-106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14:paraId="252966CD" w14:textId="77777777" w:rsidR="00936B77" w:rsidRPr="00936B77" w:rsidRDefault="00936B77" w:rsidP="00C12F64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2565 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– ปัจจุบัน</w:t>
            </w:r>
          </w:p>
        </w:tc>
      </w:tr>
      <w:tr w:rsidR="00936B77" w:rsidRPr="00936B77" w14:paraId="698D4278" w14:textId="77777777" w:rsidTr="00936B77">
        <w:tc>
          <w:tcPr>
            <w:tcW w:w="1688" w:type="dxa"/>
            <w:shd w:val="clear" w:color="auto" w:fill="auto"/>
          </w:tcPr>
          <w:p w14:paraId="500E33A8" w14:textId="77777777" w:rsidR="00936B77" w:rsidRPr="00936B77" w:rsidRDefault="00936B77" w:rsidP="00C12F64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  <w:p w14:paraId="0E27B00A" w14:textId="77777777" w:rsidR="00936B77" w:rsidRPr="00936B77" w:rsidRDefault="00936B77" w:rsidP="00C12F64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</w:tcPr>
          <w:p w14:paraId="7471A041" w14:textId="77777777" w:rsidR="00936B77" w:rsidRPr="00936B77" w:rsidRDefault="00936B77" w:rsidP="00C12F64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  <w:p w14:paraId="60061E4C" w14:textId="77777777" w:rsidR="00936B77" w:rsidRPr="00936B77" w:rsidRDefault="00936B77" w:rsidP="00C12F64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14:paraId="2508A82C" w14:textId="77777777" w:rsidR="00936B77" w:rsidRPr="00936B77" w:rsidRDefault="00936B77" w:rsidP="00C12F64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หลักสูตรปรัชญาดุษฎีบัณฑิต</w:t>
            </w:r>
          </w:p>
          <w:p w14:paraId="3628D2A2" w14:textId="77777777" w:rsidR="00936B77" w:rsidRPr="00936B77" w:rsidRDefault="00936B77" w:rsidP="00C12F64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สาขานวัตกรรมยาและเครื่องสำอาง หลักสูตรนานาชาติ </w:t>
            </w:r>
          </w:p>
          <w:p w14:paraId="265E9B4E" w14:textId="77777777" w:rsidR="00936B77" w:rsidRPr="00936B77" w:rsidRDefault="00936B77" w:rsidP="00C12F64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(หลักสูตรปรับปรุง พ.ศ. 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298" w:type="dxa"/>
            <w:shd w:val="clear" w:color="auto" w:fill="auto"/>
          </w:tcPr>
          <w:p w14:paraId="08FC86F8" w14:textId="77777777" w:rsidR="00936B77" w:rsidRPr="00936B77" w:rsidRDefault="00936B77" w:rsidP="00C12F64">
            <w:pPr>
              <w:spacing w:after="0" w:line="276" w:lineRule="auto"/>
              <w:ind w:right="-10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DCP64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801E Seminar in Drug and Cosmetics I</w:t>
            </w:r>
          </w:p>
          <w:p w14:paraId="22A3A7A6" w14:textId="77777777" w:rsidR="00936B77" w:rsidRPr="00936B77" w:rsidRDefault="00936B77" w:rsidP="00C12F64">
            <w:pPr>
              <w:spacing w:after="0" w:line="276" w:lineRule="auto"/>
              <w:ind w:right="-10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DCP64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802E Seminar in Drug and Cosmetics II</w:t>
            </w:r>
          </w:p>
        </w:tc>
        <w:tc>
          <w:tcPr>
            <w:tcW w:w="1224" w:type="dxa"/>
            <w:shd w:val="clear" w:color="auto" w:fill="auto"/>
          </w:tcPr>
          <w:p w14:paraId="3ABA72EB" w14:textId="77777777" w:rsidR="00936B77" w:rsidRPr="00936B77" w:rsidRDefault="00936B77" w:rsidP="00C12F64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2565 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– ปัจจุบัน</w:t>
            </w:r>
          </w:p>
        </w:tc>
      </w:tr>
    </w:tbl>
    <w:p w14:paraId="44EAFD9C" w14:textId="77777777" w:rsidR="00936B77" w:rsidRPr="00936B77" w:rsidRDefault="00936B77" w:rsidP="00C12F64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4726238" w14:textId="77777777" w:rsidR="00936B77" w:rsidRPr="00936B77" w:rsidRDefault="00936B77" w:rsidP="00C12F64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36B77">
        <w:rPr>
          <w:rFonts w:ascii="TH SarabunPSK" w:eastAsia="TH Sarabun PSK" w:hAnsi="TH SarabunPSK" w:cs="TH SarabunPSK"/>
          <w:b/>
          <w:sz w:val="32"/>
          <w:szCs w:val="32"/>
        </w:rPr>
        <w:t>5</w:t>
      </w: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</w:t>
      </w:r>
      <w:r w:rsidRPr="00936B7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936B77" w:rsidRPr="00936B77" w:rsidRDefault="00936B77" w:rsidP="00C12F64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36B77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936B7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936B77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936B7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ระดับปริญญาโท</w:t>
      </w:r>
    </w:p>
    <w:p w14:paraId="5F21CEFC" w14:textId="77777777" w:rsidR="00936B77" w:rsidRPr="00936B77" w:rsidRDefault="00936B77" w:rsidP="00C12F64">
      <w:pPr>
        <w:numPr>
          <w:ilvl w:val="0"/>
          <w:numId w:val="4"/>
        </w:numPr>
        <w:spacing w:after="0" w:line="276" w:lineRule="auto"/>
        <w:ind w:left="709"/>
        <w:rPr>
          <w:rFonts w:ascii="TH SarabunPSK" w:eastAsia="TH Sarabun PSK" w:hAnsi="TH SarabunPSK" w:cs="TH SarabunPSK"/>
          <w:sz w:val="32"/>
          <w:szCs w:val="32"/>
        </w:rPr>
      </w:pPr>
      <w:r w:rsidRPr="00936B77">
        <w:rPr>
          <w:rFonts w:ascii="TH SarabunPSK" w:eastAsia="TH Sarabun PSK" w:hAnsi="TH SarabunPSK" w:cs="TH SarabunPSK"/>
          <w:sz w:val="32"/>
          <w:szCs w:val="32"/>
        </w:rPr>
        <w:t>Formulation development of ethosome containing indomethacin for transdermal delivery</w:t>
      </w:r>
    </w:p>
    <w:p w14:paraId="4B94D5A5" w14:textId="77777777" w:rsidR="00936B77" w:rsidRDefault="00936B77" w:rsidP="00C12F64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4BA78E73" w14:textId="77777777" w:rsidR="00936B77" w:rsidRPr="00936B77" w:rsidRDefault="00936B77" w:rsidP="00C12F64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36B77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936B7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936B77">
        <w:rPr>
          <w:rFonts w:ascii="TH SarabunPSK" w:eastAsia="TH Sarabun PSK" w:hAnsi="TH SarabunPSK" w:cs="TH SarabunPSK"/>
          <w:b/>
          <w:sz w:val="32"/>
          <w:szCs w:val="32"/>
        </w:rPr>
        <w:t xml:space="preserve">2 </w:t>
      </w:r>
      <w:r w:rsidRPr="00936B7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ผลงานที่เกี่ยวข้องกับวิทยานิพนธ์ ระดับปริญญาโท </w:t>
      </w:r>
    </w:p>
    <w:p w14:paraId="1A33E5C8" w14:textId="77777777" w:rsidR="00936B77" w:rsidRPr="00936B77" w:rsidRDefault="00936B77" w:rsidP="00C12F64">
      <w:pPr>
        <w:numPr>
          <w:ilvl w:val="0"/>
          <w:numId w:val="3"/>
        </w:numPr>
        <w:spacing w:after="0" w:line="276" w:lineRule="auto"/>
        <w:ind w:left="709" w:hanging="360"/>
        <w:rPr>
          <w:rFonts w:ascii="TH SarabunPSK" w:eastAsia="TH Sarabun PSK" w:hAnsi="TH SarabunPSK" w:cs="TH SarabunPSK"/>
          <w:sz w:val="32"/>
          <w:szCs w:val="32"/>
        </w:rPr>
      </w:pPr>
      <w:r w:rsidRPr="00936B77">
        <w:rPr>
          <w:rFonts w:ascii="TH SarabunPSK" w:eastAsia="TH Sarabun PSK" w:hAnsi="TH SarabunPSK" w:cs="TH SarabunPSK"/>
          <w:sz w:val="32"/>
          <w:szCs w:val="32"/>
        </w:rPr>
        <w:t>Sakdiset, P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36B77">
        <w:rPr>
          <w:rFonts w:ascii="TH SarabunPSK" w:eastAsia="TH Sarabun PSK" w:hAnsi="TH SarabunPSK" w:cs="TH SarabunPSK"/>
          <w:sz w:val="32"/>
          <w:szCs w:val="32"/>
        </w:rPr>
        <w:t>, Amnuaikit, T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36B77">
        <w:rPr>
          <w:rFonts w:ascii="TH SarabunPSK" w:eastAsia="TH Sarabun PSK" w:hAnsi="TH SarabunPSK" w:cs="TH SarabunPSK"/>
          <w:sz w:val="32"/>
          <w:szCs w:val="32"/>
        </w:rPr>
        <w:t>, Pichayakorn, W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36B77">
        <w:rPr>
          <w:rFonts w:ascii="TH SarabunPSK" w:eastAsia="TH Sarabun PSK" w:hAnsi="TH SarabunPSK" w:cs="TH SarabunPSK"/>
          <w:sz w:val="32"/>
          <w:szCs w:val="32"/>
        </w:rPr>
        <w:t>, &amp; Pinsuwan, S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936B77">
        <w:rPr>
          <w:rFonts w:ascii="TH SarabunPSK" w:eastAsia="TH Sarabun PSK" w:hAnsi="TH SarabunPSK" w:cs="TH SarabunPSK"/>
          <w:sz w:val="32"/>
          <w:szCs w:val="32"/>
        </w:rPr>
        <w:t>2019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936B77">
        <w:rPr>
          <w:rFonts w:ascii="TH SarabunPSK" w:eastAsia="TH Sarabun PSK" w:hAnsi="TH SarabunPSK" w:cs="TH SarabunPSK"/>
          <w:sz w:val="32"/>
          <w:szCs w:val="32"/>
        </w:rPr>
        <w:t>Formulation</w:t>
      </w:r>
    </w:p>
    <w:p w14:paraId="6EBB05C4" w14:textId="77777777" w:rsidR="00936B77" w:rsidRPr="00936B77" w:rsidRDefault="00936B77" w:rsidP="00C12F64">
      <w:pPr>
        <w:spacing w:after="0" w:line="276" w:lineRule="auto"/>
        <w:ind w:left="709"/>
        <w:rPr>
          <w:rFonts w:ascii="TH SarabunPSK" w:eastAsia="TH Sarabun PSK" w:hAnsi="TH SarabunPSK" w:cs="TH SarabunPSK"/>
          <w:sz w:val="32"/>
          <w:szCs w:val="32"/>
        </w:rPr>
      </w:pPr>
      <w:r w:rsidRPr="00936B77">
        <w:rPr>
          <w:rFonts w:ascii="TH SarabunPSK" w:eastAsia="TH Sarabun PSK" w:hAnsi="TH SarabunPSK" w:cs="TH SarabunPSK"/>
          <w:sz w:val="32"/>
          <w:szCs w:val="32"/>
        </w:rPr>
        <w:t>development of ethosomes containing indomethacin for transdermal delivery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4D17ECCE" w14:textId="77777777" w:rsidR="00936B77" w:rsidRPr="00936B77" w:rsidRDefault="00936B77" w:rsidP="00C12F64">
      <w:pPr>
        <w:spacing w:after="0" w:line="276" w:lineRule="auto"/>
        <w:ind w:left="709"/>
        <w:rPr>
          <w:rFonts w:ascii="TH SarabunPSK" w:eastAsia="TH Sarabun PSK" w:hAnsi="TH SarabunPSK" w:cs="TH SarabunPSK"/>
          <w:sz w:val="32"/>
          <w:szCs w:val="32"/>
        </w:rPr>
      </w:pPr>
      <w:r w:rsidRPr="3D448F6A">
        <w:rPr>
          <w:rFonts w:ascii="TH SarabunPSK" w:eastAsia="TH Sarabun PSK" w:hAnsi="TH SarabunPSK" w:cs="TH SarabunPSK"/>
          <w:i/>
          <w:iCs/>
          <w:sz w:val="32"/>
          <w:szCs w:val="32"/>
        </w:rPr>
        <w:t>Journal of Drug Delivery Science and Technology</w:t>
      </w:r>
      <w:r w:rsidRPr="00936B77">
        <w:rPr>
          <w:rFonts w:ascii="TH SarabunPSK" w:eastAsia="TH Sarabun PSK" w:hAnsi="TH SarabunPSK" w:cs="TH SarabunPSK"/>
          <w:sz w:val="32"/>
          <w:szCs w:val="32"/>
        </w:rPr>
        <w:t>, 52, 760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936B77">
        <w:rPr>
          <w:rFonts w:ascii="TH SarabunPSK" w:eastAsia="TH Sarabun PSK" w:hAnsi="TH SarabunPSK" w:cs="TH SarabunPSK"/>
          <w:sz w:val="32"/>
          <w:szCs w:val="32"/>
        </w:rPr>
        <w:t>768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5569EE9D" w14:textId="77777777" w:rsidR="00936B77" w:rsidRPr="00936B77" w:rsidRDefault="00936B77" w:rsidP="00C12F64">
      <w:pPr>
        <w:spacing w:after="0" w:line="276" w:lineRule="auto"/>
        <w:ind w:left="709"/>
        <w:rPr>
          <w:rFonts w:ascii="TH SarabunPSK" w:eastAsia="TH Sarabun PSK" w:hAnsi="TH SarabunPSK" w:cs="TH SarabunPSK"/>
          <w:sz w:val="32"/>
          <w:szCs w:val="32"/>
        </w:rPr>
      </w:pPr>
      <w:r w:rsidRPr="00936B77">
        <w:rPr>
          <w:rFonts w:ascii="TH SarabunPSK" w:eastAsia="TH Sarabun PSK" w:hAnsi="TH SarabunPSK" w:cs="TH SarabunPSK"/>
          <w:sz w:val="32"/>
          <w:szCs w:val="32"/>
        </w:rPr>
        <w:lastRenderedPageBreak/>
        <w:t>https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://</w:t>
      </w:r>
      <w:r w:rsidRPr="00936B77">
        <w:rPr>
          <w:rFonts w:ascii="TH SarabunPSK" w:eastAsia="TH Sarabun PSK" w:hAnsi="TH SarabunPSK" w:cs="TH SarabunPSK"/>
          <w:sz w:val="32"/>
          <w:szCs w:val="32"/>
        </w:rPr>
        <w:t>doi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36B77">
        <w:rPr>
          <w:rFonts w:ascii="TH SarabunPSK" w:eastAsia="TH Sarabun PSK" w:hAnsi="TH SarabunPSK" w:cs="TH SarabunPSK"/>
          <w:sz w:val="32"/>
          <w:szCs w:val="32"/>
        </w:rPr>
        <w:t>org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/</w:t>
      </w:r>
      <w:r w:rsidRPr="00936B77">
        <w:rPr>
          <w:rFonts w:ascii="TH SarabunPSK" w:eastAsia="TH Sarabun PSK" w:hAnsi="TH SarabunPSK" w:cs="TH SarabunPSK"/>
          <w:sz w:val="32"/>
          <w:szCs w:val="32"/>
        </w:rPr>
        <w:t>10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36B77">
        <w:rPr>
          <w:rFonts w:ascii="TH SarabunPSK" w:eastAsia="TH Sarabun PSK" w:hAnsi="TH SarabunPSK" w:cs="TH SarabunPSK"/>
          <w:sz w:val="32"/>
          <w:szCs w:val="32"/>
        </w:rPr>
        <w:t>1016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/</w:t>
      </w:r>
      <w:r w:rsidRPr="00936B77">
        <w:rPr>
          <w:rFonts w:ascii="TH SarabunPSK" w:eastAsia="TH Sarabun PSK" w:hAnsi="TH SarabunPSK" w:cs="TH SarabunPSK"/>
          <w:sz w:val="32"/>
          <w:szCs w:val="32"/>
        </w:rPr>
        <w:t>j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36B77">
        <w:rPr>
          <w:rFonts w:ascii="TH SarabunPSK" w:eastAsia="TH Sarabun PSK" w:hAnsi="TH SarabunPSK" w:cs="TH SarabunPSK"/>
          <w:sz w:val="32"/>
          <w:szCs w:val="32"/>
        </w:rPr>
        <w:t>jddst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36B77">
        <w:rPr>
          <w:rFonts w:ascii="TH SarabunPSK" w:eastAsia="TH Sarabun PSK" w:hAnsi="TH SarabunPSK" w:cs="TH SarabunPSK"/>
          <w:sz w:val="32"/>
          <w:szCs w:val="32"/>
        </w:rPr>
        <w:t>2019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36B77">
        <w:rPr>
          <w:rFonts w:ascii="TH SarabunPSK" w:eastAsia="TH Sarabun PSK" w:hAnsi="TH SarabunPSK" w:cs="TH SarabunPSK"/>
          <w:sz w:val="32"/>
          <w:szCs w:val="32"/>
        </w:rPr>
        <w:t>05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36B77">
        <w:rPr>
          <w:rFonts w:ascii="TH SarabunPSK" w:eastAsia="TH Sarabun PSK" w:hAnsi="TH SarabunPSK" w:cs="TH SarabunPSK"/>
          <w:sz w:val="32"/>
          <w:szCs w:val="32"/>
        </w:rPr>
        <w:t>048</w:t>
      </w:r>
    </w:p>
    <w:p w14:paraId="3DEEC669" w14:textId="77777777" w:rsidR="00936B77" w:rsidRDefault="00936B77" w:rsidP="00C12F64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4060BE6F" w14:textId="77777777" w:rsidR="00936B77" w:rsidRPr="00936B77" w:rsidRDefault="00936B77" w:rsidP="00C12F64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36B77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936B7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936B77">
        <w:rPr>
          <w:rFonts w:ascii="TH SarabunPSK" w:eastAsia="TH Sarabun PSK" w:hAnsi="TH SarabunPSK" w:cs="TH SarabunPSK"/>
          <w:b/>
          <w:sz w:val="32"/>
          <w:szCs w:val="32"/>
        </w:rPr>
        <w:t xml:space="preserve">3 </w:t>
      </w:r>
      <w:r w:rsidRPr="00936B7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w14:paraId="21ABAA01" w14:textId="77777777" w:rsidR="00936B77" w:rsidRPr="00936B77" w:rsidRDefault="00936B77" w:rsidP="00C12F64">
      <w:pPr>
        <w:numPr>
          <w:ilvl w:val="0"/>
          <w:numId w:val="2"/>
        </w:numPr>
        <w:spacing w:after="0" w:line="276" w:lineRule="auto"/>
        <w:ind w:left="709"/>
        <w:rPr>
          <w:rFonts w:ascii="TH SarabunPSK" w:eastAsia="TH Sarabun PSK" w:hAnsi="TH SarabunPSK" w:cs="TH SarabunPSK"/>
          <w:sz w:val="32"/>
          <w:szCs w:val="32"/>
        </w:rPr>
      </w:pPr>
      <w:r w:rsidRPr="00936B77">
        <w:rPr>
          <w:rFonts w:ascii="TH SarabunPSK" w:eastAsia="TH Sarabun PSK" w:hAnsi="TH SarabunPSK" w:cs="TH SarabunPSK"/>
          <w:sz w:val="32"/>
          <w:szCs w:val="32"/>
        </w:rPr>
        <w:t>Potential of vesicles to optimize topically applied formulations with enhanced skin penetration of drugs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3656B9AB" w14:textId="77777777" w:rsidR="00936B77" w:rsidRDefault="00936B77" w:rsidP="00C12F64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436FE54" w14:textId="77777777" w:rsidR="00936B77" w:rsidRPr="00936B77" w:rsidRDefault="00936B77" w:rsidP="00C12F64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36B77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936B7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936B77">
        <w:rPr>
          <w:rFonts w:ascii="TH SarabunPSK" w:eastAsia="TH Sarabun PSK" w:hAnsi="TH SarabunPSK" w:cs="TH SarabunPSK"/>
          <w:b/>
          <w:sz w:val="32"/>
          <w:szCs w:val="32"/>
        </w:rPr>
        <w:t xml:space="preserve">4 </w:t>
      </w:r>
      <w:r w:rsidRPr="00936B7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ผลงานที่เกี่ยวข้องกับวิทยานิพนธ์ ระดับปริญญาเอก </w:t>
      </w:r>
    </w:p>
    <w:p w14:paraId="4237193D" w14:textId="77777777" w:rsidR="00936B77" w:rsidRPr="00936B77" w:rsidRDefault="00936B77" w:rsidP="00C12F64">
      <w:pPr>
        <w:numPr>
          <w:ilvl w:val="0"/>
          <w:numId w:val="1"/>
        </w:numPr>
        <w:spacing w:after="0" w:line="276" w:lineRule="auto"/>
        <w:ind w:left="709"/>
        <w:rPr>
          <w:rFonts w:ascii="TH SarabunPSK" w:eastAsia="TH Sarabun PSK" w:hAnsi="TH SarabunPSK" w:cs="TH SarabunPSK"/>
          <w:sz w:val="32"/>
          <w:szCs w:val="32"/>
        </w:rPr>
      </w:pPr>
      <w:r w:rsidRPr="00936B77">
        <w:rPr>
          <w:rFonts w:ascii="TH SarabunPSK" w:eastAsia="TH Sarabun PSK" w:hAnsi="TH SarabunPSK" w:cs="TH SarabunPSK"/>
          <w:sz w:val="32"/>
          <w:szCs w:val="32"/>
        </w:rPr>
        <w:t>Sakdiset, P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36B77">
        <w:rPr>
          <w:rFonts w:ascii="TH SarabunPSK" w:eastAsia="TH Sarabun PSK" w:hAnsi="TH SarabunPSK" w:cs="TH SarabunPSK"/>
          <w:sz w:val="32"/>
          <w:szCs w:val="32"/>
        </w:rPr>
        <w:t>, Okada, A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36B77">
        <w:rPr>
          <w:rFonts w:ascii="TH SarabunPSK" w:eastAsia="TH Sarabun PSK" w:hAnsi="TH SarabunPSK" w:cs="TH SarabunPSK"/>
          <w:sz w:val="32"/>
          <w:szCs w:val="32"/>
        </w:rPr>
        <w:t>, Todo, H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36B77">
        <w:rPr>
          <w:rFonts w:ascii="TH SarabunPSK" w:eastAsia="TH Sarabun PSK" w:hAnsi="TH SarabunPSK" w:cs="TH SarabunPSK"/>
          <w:sz w:val="32"/>
          <w:szCs w:val="32"/>
        </w:rPr>
        <w:t>, &amp; Sugibayashi, K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936B77">
        <w:rPr>
          <w:rFonts w:ascii="TH SarabunPSK" w:eastAsia="TH Sarabun PSK" w:hAnsi="TH SarabunPSK" w:cs="TH SarabunPSK"/>
          <w:sz w:val="32"/>
          <w:szCs w:val="32"/>
        </w:rPr>
        <w:t>2018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936B77">
        <w:rPr>
          <w:rFonts w:ascii="TH SarabunPSK" w:eastAsia="TH Sarabun PSK" w:hAnsi="TH SarabunPSK" w:cs="TH SarabunPSK"/>
          <w:sz w:val="32"/>
          <w:szCs w:val="32"/>
        </w:rPr>
        <w:t>Selection of phospholipids to design liposome preparation with high skin penetration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936B77">
        <w:rPr>
          <w:rFonts w:ascii="TH SarabunPSK" w:eastAsia="TH Sarabun PSK" w:hAnsi="TH SarabunPSK" w:cs="TH SarabunPSK"/>
          <w:sz w:val="32"/>
          <w:szCs w:val="32"/>
        </w:rPr>
        <w:t>enhancing effect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3D448F6A">
        <w:rPr>
          <w:rFonts w:ascii="TH SarabunPSK" w:eastAsia="TH Sarabun PSK" w:hAnsi="TH SarabunPSK" w:cs="TH SarabunPSK"/>
          <w:i/>
          <w:iCs/>
          <w:sz w:val="32"/>
          <w:szCs w:val="32"/>
        </w:rPr>
        <w:t>Journal of Drug Delivery Science and Technology</w:t>
      </w:r>
      <w:r w:rsidRPr="00936B77">
        <w:rPr>
          <w:rFonts w:ascii="TH SarabunPSK" w:eastAsia="TH Sarabun PSK" w:hAnsi="TH SarabunPSK" w:cs="TH SarabunPSK"/>
          <w:sz w:val="32"/>
          <w:szCs w:val="32"/>
        </w:rPr>
        <w:t>,</w:t>
      </w:r>
      <w:r w:rsidRPr="3D448F6A">
        <w:rPr>
          <w:rFonts w:ascii="TH SarabunPSK" w:eastAsia="TH Sarabun PSK" w:hAnsi="TH SarabunPSK" w:cs="TH SarabunPSK"/>
          <w:i/>
          <w:iCs/>
          <w:sz w:val="32"/>
          <w:szCs w:val="32"/>
        </w:rPr>
        <w:t xml:space="preserve"> 44,</w:t>
      </w:r>
      <w:r w:rsidRPr="00936B77">
        <w:rPr>
          <w:rFonts w:ascii="TH SarabunPSK" w:eastAsia="TH Sarabun PSK" w:hAnsi="TH SarabunPSK" w:cs="TH SarabunPSK"/>
          <w:sz w:val="32"/>
          <w:szCs w:val="32"/>
        </w:rPr>
        <w:t xml:space="preserve"> 58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936B77">
        <w:rPr>
          <w:rFonts w:ascii="TH SarabunPSK" w:eastAsia="TH Sarabun PSK" w:hAnsi="TH SarabunPSK" w:cs="TH SarabunPSK"/>
          <w:sz w:val="32"/>
          <w:szCs w:val="32"/>
        </w:rPr>
        <w:t>64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hyperlink r:id="rId6"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</w:rPr>
          <w:t>https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://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</w:rPr>
          <w:t>doi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.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</w:rPr>
          <w:t>org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/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</w:rPr>
          <w:t>10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.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</w:rPr>
          <w:t>1016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/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</w:rPr>
          <w:t>j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.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</w:rPr>
          <w:t>jddst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.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</w:rPr>
          <w:t>2017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.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</w:rPr>
          <w:t>11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.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</w:rPr>
          <w:t>021</w:t>
        </w:r>
      </w:hyperlink>
      <w:r w:rsidRPr="00936B77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163A50BD" w14:textId="77777777" w:rsidR="00936B77" w:rsidRPr="00936B77" w:rsidRDefault="00936B77" w:rsidP="00C12F64">
      <w:pPr>
        <w:numPr>
          <w:ilvl w:val="0"/>
          <w:numId w:val="1"/>
        </w:numPr>
        <w:spacing w:after="0" w:line="276" w:lineRule="auto"/>
        <w:ind w:left="709"/>
        <w:rPr>
          <w:rFonts w:ascii="TH SarabunPSK" w:eastAsia="TH Sarabun PSK" w:hAnsi="TH SarabunPSK" w:cs="TH SarabunPSK"/>
          <w:sz w:val="32"/>
          <w:szCs w:val="32"/>
        </w:rPr>
      </w:pPr>
      <w:r w:rsidRPr="00936B77">
        <w:rPr>
          <w:rFonts w:ascii="TH SarabunPSK" w:eastAsia="TH Sarabun PSK" w:hAnsi="TH SarabunPSK" w:cs="TH SarabunPSK"/>
          <w:sz w:val="32"/>
          <w:szCs w:val="32"/>
        </w:rPr>
        <w:t>Sakdiset, P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36B77">
        <w:rPr>
          <w:rFonts w:ascii="TH SarabunPSK" w:eastAsia="TH Sarabun PSK" w:hAnsi="TH SarabunPSK" w:cs="TH SarabunPSK"/>
          <w:sz w:val="32"/>
          <w:szCs w:val="32"/>
        </w:rPr>
        <w:t>, Todo, H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36B77">
        <w:rPr>
          <w:rFonts w:ascii="TH SarabunPSK" w:eastAsia="TH Sarabun PSK" w:hAnsi="TH SarabunPSK" w:cs="TH SarabunPSK"/>
          <w:sz w:val="32"/>
          <w:szCs w:val="32"/>
        </w:rPr>
        <w:t>, &amp; Sugibayashi, K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936B77">
        <w:rPr>
          <w:rFonts w:ascii="TH SarabunPSK" w:eastAsia="TH Sarabun PSK" w:hAnsi="TH SarabunPSK" w:cs="TH SarabunPSK"/>
          <w:sz w:val="32"/>
          <w:szCs w:val="32"/>
        </w:rPr>
        <w:t>2017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936B77">
        <w:rPr>
          <w:rFonts w:ascii="TH SarabunPSK" w:eastAsia="TH Sarabun PSK" w:hAnsi="TH SarabunPSK" w:cs="TH SarabunPSK"/>
          <w:sz w:val="32"/>
          <w:szCs w:val="32"/>
        </w:rPr>
        <w:t>Potential of stratum corneum lipid</w:t>
      </w:r>
    </w:p>
    <w:p w14:paraId="7109B5DC" w14:textId="77777777" w:rsidR="00936B77" w:rsidRPr="00936B77" w:rsidRDefault="00936B77" w:rsidP="4D6F9DC1">
      <w:pPr>
        <w:spacing w:after="0" w:line="276" w:lineRule="auto"/>
        <w:ind w:left="709"/>
        <w:rPr>
          <w:rFonts w:ascii="TH SarabunPSK" w:eastAsia="TH Sarabun PSK" w:hAnsi="TH SarabunPSK" w:cs="TH SarabunPSK"/>
          <w:i/>
          <w:iCs/>
          <w:sz w:val="32"/>
          <w:szCs w:val="32"/>
        </w:rPr>
      </w:pPr>
      <w:r w:rsidRPr="00936B77">
        <w:rPr>
          <w:rFonts w:ascii="TH SarabunPSK" w:eastAsia="TH Sarabun PSK" w:hAnsi="TH SarabunPSK" w:cs="TH SarabunPSK"/>
          <w:sz w:val="32"/>
          <w:szCs w:val="32"/>
        </w:rPr>
        <w:t xml:space="preserve">liposome 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936B77">
        <w:rPr>
          <w:rFonts w:ascii="TH SarabunPSK" w:eastAsia="TH Sarabun PSK" w:hAnsi="TH SarabunPSK" w:cs="TH SarabunPSK"/>
          <w:sz w:val="32"/>
          <w:szCs w:val="32"/>
        </w:rPr>
        <w:t>SCLL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936B77">
        <w:rPr>
          <w:rFonts w:ascii="TH SarabunPSK" w:eastAsia="TH Sarabun PSK" w:hAnsi="TH SarabunPSK" w:cs="TH SarabunPSK"/>
          <w:sz w:val="32"/>
          <w:szCs w:val="32"/>
        </w:rPr>
        <w:t>for screening of chemical skin penetration enhancers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4D6F9DC1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 xml:space="preserve"> </w:t>
      </w:r>
      <w:r w:rsidRPr="4D6F9DC1">
        <w:rPr>
          <w:rFonts w:ascii="TH SarabunPSK" w:eastAsia="TH Sarabun PSK" w:hAnsi="TH SarabunPSK" w:cs="TH SarabunPSK"/>
          <w:i/>
          <w:iCs/>
          <w:sz w:val="32"/>
          <w:szCs w:val="32"/>
        </w:rPr>
        <w:t>Chemical</w:t>
      </w:r>
    </w:p>
    <w:p w14:paraId="69904847" w14:textId="77777777" w:rsidR="00936B77" w:rsidRPr="00936B77" w:rsidRDefault="00936B77" w:rsidP="00C12F64">
      <w:pPr>
        <w:spacing w:after="0" w:line="276" w:lineRule="auto"/>
        <w:ind w:left="709"/>
        <w:rPr>
          <w:rFonts w:ascii="TH SarabunPSK" w:eastAsia="TH Sarabun PSK" w:hAnsi="TH SarabunPSK" w:cs="TH SarabunPSK"/>
          <w:sz w:val="32"/>
          <w:szCs w:val="32"/>
        </w:rPr>
      </w:pPr>
      <w:r w:rsidRPr="3D448F6A">
        <w:rPr>
          <w:rFonts w:ascii="TH SarabunPSK" w:eastAsia="TH Sarabun PSK" w:hAnsi="TH SarabunPSK" w:cs="TH SarabunPSK"/>
          <w:i/>
          <w:iCs/>
          <w:sz w:val="32"/>
          <w:szCs w:val="32"/>
        </w:rPr>
        <w:t>and Pharmaceutical Bulletin</w:t>
      </w:r>
      <w:r w:rsidRPr="00936B77">
        <w:rPr>
          <w:rFonts w:ascii="TH SarabunPSK" w:eastAsia="TH Sarabun PSK" w:hAnsi="TH SarabunPSK" w:cs="TH SarabunPSK"/>
          <w:sz w:val="32"/>
          <w:szCs w:val="32"/>
        </w:rPr>
        <w:t xml:space="preserve">, </w:t>
      </w:r>
      <w:r w:rsidRPr="3D448F6A">
        <w:rPr>
          <w:rFonts w:ascii="TH SarabunPSK" w:eastAsia="TH Sarabun PSK" w:hAnsi="TH SarabunPSK" w:cs="TH SarabunPSK"/>
          <w:i/>
          <w:iCs/>
          <w:sz w:val="32"/>
          <w:szCs w:val="32"/>
        </w:rPr>
        <w:t>65</w:t>
      </w:r>
      <w:r w:rsidRPr="00936B77">
        <w:rPr>
          <w:rFonts w:ascii="TH SarabunPSK" w:eastAsia="TH Sarabun PSK" w:hAnsi="TH SarabunPSK" w:cs="TH SarabunPSK"/>
          <w:sz w:val="32"/>
          <w:szCs w:val="32"/>
        </w:rPr>
        <w:t>, 776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936B77">
        <w:rPr>
          <w:rFonts w:ascii="TH SarabunPSK" w:eastAsia="TH Sarabun PSK" w:hAnsi="TH SarabunPSK" w:cs="TH SarabunPSK"/>
          <w:sz w:val="32"/>
          <w:szCs w:val="32"/>
        </w:rPr>
        <w:t>783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hyperlink r:id="rId7"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</w:rPr>
          <w:t>http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://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</w:rPr>
          <w:t>doi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.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</w:rPr>
          <w:t>org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/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</w:rPr>
          <w:t>10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.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</w:rPr>
          <w:t>1248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/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</w:rPr>
          <w:t>cpb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.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</w:rPr>
          <w:t>c17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-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</w:rPr>
          <w:t>00269</w:t>
        </w:r>
      </w:hyperlink>
    </w:p>
    <w:p w14:paraId="2F27D6E1" w14:textId="77777777" w:rsidR="00936B77" w:rsidRPr="00936B77" w:rsidRDefault="00936B77" w:rsidP="00C12F64">
      <w:pPr>
        <w:numPr>
          <w:ilvl w:val="0"/>
          <w:numId w:val="1"/>
        </w:numPr>
        <w:spacing w:after="0" w:line="276" w:lineRule="auto"/>
        <w:ind w:left="709"/>
        <w:rPr>
          <w:rFonts w:ascii="TH SarabunPSK" w:eastAsia="TH Sarabun PSK" w:hAnsi="TH SarabunPSK" w:cs="TH SarabunPSK"/>
          <w:sz w:val="32"/>
          <w:szCs w:val="32"/>
        </w:rPr>
      </w:pPr>
      <w:r w:rsidRPr="00936B77">
        <w:rPr>
          <w:rFonts w:ascii="TH SarabunPSK" w:eastAsia="TH Sarabun PSK" w:hAnsi="TH SarabunPSK" w:cs="TH SarabunPSK"/>
          <w:sz w:val="32"/>
          <w:szCs w:val="32"/>
        </w:rPr>
        <w:t>Sakdiset, P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36B77">
        <w:rPr>
          <w:rFonts w:ascii="TH SarabunPSK" w:eastAsia="TH Sarabun PSK" w:hAnsi="TH SarabunPSK" w:cs="TH SarabunPSK"/>
          <w:sz w:val="32"/>
          <w:szCs w:val="32"/>
        </w:rPr>
        <w:t>, Kitao, Y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36B77">
        <w:rPr>
          <w:rFonts w:ascii="TH SarabunPSK" w:eastAsia="TH Sarabun PSK" w:hAnsi="TH SarabunPSK" w:cs="TH SarabunPSK"/>
          <w:sz w:val="32"/>
          <w:szCs w:val="32"/>
        </w:rPr>
        <w:t>, Todo, H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36B77">
        <w:rPr>
          <w:rFonts w:ascii="TH SarabunPSK" w:eastAsia="TH Sarabun PSK" w:hAnsi="TH SarabunPSK" w:cs="TH SarabunPSK"/>
          <w:sz w:val="32"/>
          <w:szCs w:val="32"/>
        </w:rPr>
        <w:t>, &amp; Sugibayashi, K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936B77">
        <w:rPr>
          <w:rFonts w:ascii="TH SarabunPSK" w:eastAsia="TH Sarabun PSK" w:hAnsi="TH SarabunPSK" w:cs="TH SarabunPSK"/>
          <w:sz w:val="32"/>
          <w:szCs w:val="32"/>
        </w:rPr>
        <w:t>2017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936B77">
        <w:rPr>
          <w:rFonts w:ascii="TH SarabunPSK" w:eastAsia="TH Sarabun PSK" w:hAnsi="TH SarabunPSK" w:cs="TH SarabunPSK"/>
          <w:sz w:val="32"/>
          <w:szCs w:val="32"/>
        </w:rPr>
        <w:t>High throughput screening</w:t>
      </w:r>
    </w:p>
    <w:p w14:paraId="657B1570" w14:textId="77777777" w:rsidR="00936B77" w:rsidRPr="00936B77" w:rsidRDefault="00936B77" w:rsidP="00C12F64">
      <w:pPr>
        <w:spacing w:after="0" w:line="276" w:lineRule="auto"/>
        <w:ind w:left="709"/>
        <w:rPr>
          <w:rFonts w:ascii="TH SarabunPSK" w:eastAsia="TH Sarabun PSK" w:hAnsi="TH SarabunPSK" w:cs="TH SarabunPSK"/>
          <w:sz w:val="32"/>
          <w:szCs w:val="32"/>
        </w:rPr>
      </w:pPr>
      <w:r w:rsidRPr="00936B77">
        <w:rPr>
          <w:rFonts w:ascii="TH SarabunPSK" w:eastAsia="TH Sarabun PSK" w:hAnsi="TH SarabunPSK" w:cs="TH SarabunPSK"/>
          <w:sz w:val="32"/>
          <w:szCs w:val="32"/>
        </w:rPr>
        <w:t>of potential skin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936B77">
        <w:rPr>
          <w:rFonts w:ascii="TH SarabunPSK" w:eastAsia="TH Sarabun PSK" w:hAnsi="TH SarabunPSK" w:cs="TH SarabunPSK"/>
          <w:sz w:val="32"/>
          <w:szCs w:val="32"/>
        </w:rPr>
        <w:t>penetration enhancers using stratum corneum lipid liposomes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:</w:t>
      </w:r>
    </w:p>
    <w:p w14:paraId="2915A27E" w14:textId="2E7B230A" w:rsidR="00936B77" w:rsidRPr="00936B77" w:rsidRDefault="00936B77" w:rsidP="00C12F64">
      <w:pPr>
        <w:spacing w:after="0" w:line="276" w:lineRule="auto"/>
        <w:ind w:left="709"/>
        <w:rPr>
          <w:rFonts w:ascii="TH SarabunPSK" w:eastAsia="TH Sarabun PSK" w:hAnsi="TH SarabunPSK" w:cs="TH SarabunPSK"/>
          <w:sz w:val="32"/>
          <w:szCs w:val="32"/>
        </w:rPr>
      </w:pPr>
      <w:r w:rsidRPr="00936B77">
        <w:rPr>
          <w:rFonts w:ascii="TH SarabunPSK" w:eastAsia="TH Sarabun PSK" w:hAnsi="TH SarabunPSK" w:cs="TH SarabunPSK"/>
          <w:sz w:val="32"/>
          <w:szCs w:val="32"/>
        </w:rPr>
        <w:t>preliminary evaluation for different concentrations of ethanol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3D448F6A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 xml:space="preserve"> </w:t>
      </w:r>
      <w:r w:rsidRPr="3D448F6A">
        <w:rPr>
          <w:rFonts w:ascii="TH SarabunPSK" w:eastAsia="TH Sarabun PSK" w:hAnsi="TH SarabunPSK" w:cs="TH SarabunPSK"/>
          <w:i/>
          <w:iCs/>
          <w:sz w:val="32"/>
          <w:szCs w:val="32"/>
        </w:rPr>
        <w:t>Journal of Pharmaceutics,</w:t>
      </w:r>
      <w:r w:rsidRPr="00936B77">
        <w:rPr>
          <w:rFonts w:ascii="TH SarabunPSK" w:eastAsia="TH Sarabun PSK" w:hAnsi="TH SarabunPSK" w:cs="TH SarabunPSK"/>
          <w:sz w:val="32"/>
          <w:szCs w:val="32"/>
        </w:rPr>
        <w:t xml:space="preserve"> </w:t>
      </w:r>
      <w:r w:rsidRPr="3D448F6A">
        <w:rPr>
          <w:rFonts w:ascii="TH SarabunPSK" w:eastAsia="TH Sarabun PSK" w:hAnsi="TH SarabunPSK" w:cs="TH SarabunPSK"/>
          <w:i/>
          <w:iCs/>
          <w:sz w:val="32"/>
          <w:szCs w:val="32"/>
        </w:rPr>
        <w:t>2017</w:t>
      </w:r>
      <w:r w:rsidRPr="00936B77">
        <w:rPr>
          <w:rFonts w:ascii="TH SarabunPSK" w:eastAsia="TH Sarabun PSK" w:hAnsi="TH SarabunPSK" w:cs="TH SarabunPSK"/>
          <w:sz w:val="32"/>
          <w:szCs w:val="32"/>
        </w:rPr>
        <w:t xml:space="preserve">, </w:t>
      </w:r>
      <w:r w:rsidR="3D448F6A" w:rsidRPr="3D448F6A">
        <w:rPr>
          <w:rFonts w:ascii="TH SarabunPSK" w:eastAsia="TH Sarabun PSK" w:hAnsi="TH SarabunPSK" w:cs="TH SarabunPSK"/>
          <w:sz w:val="32"/>
          <w:szCs w:val="32"/>
        </w:rPr>
        <w:t>409420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hyperlink r:id="rId8"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</w:rPr>
          <w:t>https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://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</w:rPr>
          <w:t>doi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.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</w:rPr>
          <w:t>org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/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</w:rPr>
          <w:t>10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.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</w:rPr>
          <w:t>1155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/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</w:rPr>
          <w:t>2017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/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</w:rPr>
          <w:t>7409420</w:t>
        </w:r>
      </w:hyperlink>
    </w:p>
    <w:p w14:paraId="45FB0818" w14:textId="77777777" w:rsidR="00936B77" w:rsidRPr="00936B77" w:rsidRDefault="00936B77" w:rsidP="00C12F64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44FD02B" w14:textId="77777777" w:rsidR="00936B77" w:rsidRPr="00936B77" w:rsidRDefault="00936B77" w:rsidP="00C12F64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36B77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936B7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</w:t>
      </w:r>
      <w:r w:rsidRPr="00936B77">
        <w:rPr>
          <w:rFonts w:ascii="TH SarabunPSK" w:eastAsia="TH Sarabun PSK" w:hAnsi="TH SarabunPSK" w:cs="TH SarabunPSK"/>
          <w:b/>
          <w:sz w:val="32"/>
          <w:szCs w:val="32"/>
        </w:rPr>
        <w:t xml:space="preserve">5 </w:t>
      </w:r>
      <w:r w:rsidRPr="00936B7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ปี 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(ที่ไม่ใช่ส่วนหนึ่งของการศึกษาเพื่อรับปริญญา)</w:t>
      </w:r>
      <w:r w:rsidRPr="00936B7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</w:t>
      </w:r>
    </w:p>
    <w:p w14:paraId="6EB16E6B" w14:textId="77777777" w:rsidR="00936B77" w:rsidRPr="00936B77" w:rsidRDefault="00936B77" w:rsidP="00C12F64">
      <w:pPr>
        <w:spacing w:after="0" w:line="276" w:lineRule="auto"/>
        <w:ind w:firstLine="360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00936B77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936B7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936B77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936B7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บทความวิจัยในระดับนานาชาติ</w:t>
      </w:r>
    </w:p>
    <w:tbl>
      <w:tblPr>
        <w:tblW w:w="901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855"/>
        <w:gridCol w:w="5821"/>
        <w:gridCol w:w="970"/>
        <w:gridCol w:w="1370"/>
      </w:tblGrid>
      <w:tr w:rsidR="00936B77" w:rsidRPr="00936B77" w14:paraId="166029A1" w14:textId="77777777" w:rsidTr="3D448F6A">
        <w:trPr>
          <w:trHeight w:val="111"/>
          <w:tblHeader/>
        </w:trPr>
        <w:tc>
          <w:tcPr>
            <w:tcW w:w="855" w:type="dxa"/>
          </w:tcPr>
          <w:p w14:paraId="7F8A61FD" w14:textId="77777777" w:rsidR="00936B77" w:rsidRPr="00936B77" w:rsidRDefault="00936B77" w:rsidP="00C12F64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5821" w:type="dxa"/>
          </w:tcPr>
          <w:p w14:paraId="709853D4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ผลงานทางวิชาการ</w:t>
            </w:r>
          </w:p>
        </w:tc>
        <w:tc>
          <w:tcPr>
            <w:tcW w:w="970" w:type="dxa"/>
          </w:tcPr>
          <w:p w14:paraId="0247412B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1370" w:type="dxa"/>
          </w:tcPr>
          <w:p w14:paraId="30497948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936B77" w:rsidRPr="00936B77" w14:paraId="2F41BEA8" w14:textId="77777777" w:rsidTr="3D448F6A">
        <w:trPr>
          <w:trHeight w:val="1595"/>
        </w:trPr>
        <w:tc>
          <w:tcPr>
            <w:tcW w:w="855" w:type="dxa"/>
          </w:tcPr>
          <w:p w14:paraId="649841BE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5821" w:type="dxa"/>
          </w:tcPr>
          <w:p w14:paraId="2C7F8776" w14:textId="615DB118" w:rsidR="00936B77" w:rsidRPr="00936B77" w:rsidRDefault="00936B77" w:rsidP="3D448F6A">
            <w:pPr>
              <w:shd w:val="clear" w:color="auto" w:fill="FFFFFF" w:themeFill="background1"/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Longgos, L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D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, Pequiro, E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B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, Liston, L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S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, Flores, K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A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, Ecoy, G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A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3D448F6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Sakdiset, P</w:t>
            </w:r>
            <w:r w:rsidRPr="3D448F6A">
              <w:rPr>
                <w:rFonts w:ascii="TH SarabunPSK" w:eastAsia="TH Sarabun PSK" w:hAnsi="TH SarabunPSK" w:cs="TH SarabunPSK"/>
                <w:b/>
                <w:bCs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, See, G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L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, &amp; Arce, F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 (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).  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Effect of terpenes on the enhancement of skin permeation of lipophilic drugs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: 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A systematic review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Acta Medica Philippina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58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(4), 59-71.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        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://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/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47895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/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amp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vi0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6505</w:t>
            </w:r>
          </w:p>
        </w:tc>
        <w:tc>
          <w:tcPr>
            <w:tcW w:w="970" w:type="dxa"/>
          </w:tcPr>
          <w:p w14:paraId="6DC366AD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1370" w:type="dxa"/>
          </w:tcPr>
          <w:p w14:paraId="4735DA43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มีนาคม</w:t>
            </w:r>
          </w:p>
        </w:tc>
      </w:tr>
      <w:tr w:rsidR="00936B77" w:rsidRPr="00936B77" w14:paraId="784CF1B8" w14:textId="77777777" w:rsidTr="3D448F6A">
        <w:tc>
          <w:tcPr>
            <w:tcW w:w="855" w:type="dxa"/>
          </w:tcPr>
          <w:p w14:paraId="18F999B5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5821" w:type="dxa"/>
          </w:tcPr>
          <w:p w14:paraId="5953C625" w14:textId="77777777" w:rsidR="00936B77" w:rsidRPr="00936B77" w:rsidRDefault="00936B77" w:rsidP="00C12F64">
            <w:pPr>
              <w:shd w:val="clear" w:color="auto" w:fill="FFFFFF"/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Sakdiset, P</w:t>
            </w:r>
            <w:r w:rsidRPr="00936B77">
              <w:rPr>
                <w:rFonts w:ascii="TH SarabunPSK" w:eastAsia="TH Sarabun PSK" w:hAnsi="TH SarabunPSK" w:cs="TH SarabunPSK"/>
                <w:b/>
                <w:bCs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, Arce, F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, See, G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L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, Sawatdee, S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, &amp; Sae Yoon, A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 (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). 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Preparation and characterization of lidocaine HCl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loaded proniosome gels with skin penetration enhancers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00936B77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Journal of Drug Delivery Science and Technology, 86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, 104639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://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/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1016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/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j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jddst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104639</w:t>
            </w:r>
          </w:p>
        </w:tc>
        <w:tc>
          <w:tcPr>
            <w:tcW w:w="970" w:type="dxa"/>
          </w:tcPr>
          <w:p w14:paraId="4AA77832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1370" w:type="dxa"/>
          </w:tcPr>
          <w:p w14:paraId="2D98F6D6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มิถุนายน</w:t>
            </w:r>
          </w:p>
        </w:tc>
      </w:tr>
      <w:tr w:rsidR="00936B77" w:rsidRPr="00936B77" w14:paraId="3C2E9BB0" w14:textId="77777777" w:rsidTr="3D448F6A">
        <w:tc>
          <w:tcPr>
            <w:tcW w:w="855" w:type="dxa"/>
          </w:tcPr>
          <w:p w14:paraId="5FCD5EC4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bookmarkStart w:id="0" w:name="_1pxezwc" w:colFirst="0" w:colLast="0"/>
            <w:bookmarkEnd w:id="0"/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5821" w:type="dxa"/>
          </w:tcPr>
          <w:p w14:paraId="7A4EED23" w14:textId="40B8317A" w:rsidR="00936B77" w:rsidRPr="00936B77" w:rsidRDefault="00936B77" w:rsidP="3D448F6A">
            <w:pPr>
              <w:shd w:val="clear" w:color="auto" w:fill="FFFFFF" w:themeFill="background1"/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Sottiyotin,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T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, Uitrakul, S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3D448F6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Sakdiset, P</w:t>
            </w:r>
            <w:r w:rsidRPr="3D448F6A">
              <w:rPr>
                <w:rFonts w:ascii="TH SarabunPSK" w:eastAsia="TH Sarabun PSK" w:hAnsi="TH SarabunPSK" w:cs="TH SarabunPSK"/>
                <w:b/>
                <w:bCs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, Sukkarn, B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, Sangfai, T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, Chuaboon, L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.. 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&amp; Palee, P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 (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). 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Effective formative assessment for pharmacy students in Thailand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: 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lesson learns from a school of 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lastRenderedPageBreak/>
              <w:t>pharmacy in Thailand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BMC Medical Education, 23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, 300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              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://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/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1186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/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s12909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023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04232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970" w:type="dxa"/>
          </w:tcPr>
          <w:p w14:paraId="310F524B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lastRenderedPageBreak/>
              <w:t>2566</w:t>
            </w:r>
          </w:p>
        </w:tc>
        <w:tc>
          <w:tcPr>
            <w:tcW w:w="1370" w:type="dxa"/>
          </w:tcPr>
          <w:p w14:paraId="1B4AB8A7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พฤษภาคม</w:t>
            </w:r>
          </w:p>
        </w:tc>
      </w:tr>
      <w:tr w:rsidR="00936B77" w:rsidRPr="00936B77" w14:paraId="2AB61941" w14:textId="77777777" w:rsidTr="3D448F6A">
        <w:tc>
          <w:tcPr>
            <w:tcW w:w="855" w:type="dxa"/>
          </w:tcPr>
          <w:p w14:paraId="2598DEE6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5821" w:type="dxa"/>
          </w:tcPr>
          <w:p w14:paraId="263C55C5" w14:textId="30C76E47" w:rsidR="00936B77" w:rsidRPr="00936B77" w:rsidRDefault="00936B77" w:rsidP="3D448F6A">
            <w:pPr>
              <w:shd w:val="clear" w:color="auto" w:fill="FFFFFF" w:themeFill="background1"/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Sanguansajapong, V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3D448F6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Sakdiset, P</w:t>
            </w:r>
            <w:r w:rsidRPr="3D448F6A">
              <w:rPr>
                <w:rFonts w:ascii="TH SarabunPSK" w:eastAsia="TH Sarabun PSK" w:hAnsi="TH SarabunPSK" w:cs="TH SarabunPSK"/>
                <w:b/>
                <w:bCs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, &amp; Puttarak, P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Development of oral microemulsion spray containing pentacyclic triterpenes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rich 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Centella asiatica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(L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3D448F6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Urb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extract for healing mouth ulcers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Pharmaceutics, 14</w:t>
            </w:r>
            <w:r w:rsidRPr="3D448F6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3D448F6A">
              <w:rPr>
                <w:rFonts w:ascii="TH SarabunPSK" w:eastAsia="TH Sarabun PSK" w:hAnsi="TH SarabunPSK" w:cs="TH SarabunPSK"/>
                <w:sz w:val="28"/>
                <w:szCs w:val="28"/>
              </w:rPr>
              <w:t>11</w:t>
            </w:r>
            <w:r w:rsidRPr="3D448F6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, 2531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://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/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3390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/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pharmaceutics14112531</w:t>
            </w:r>
          </w:p>
        </w:tc>
        <w:tc>
          <w:tcPr>
            <w:tcW w:w="970" w:type="dxa"/>
          </w:tcPr>
          <w:p w14:paraId="3EBD962F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1370" w:type="dxa"/>
          </w:tcPr>
          <w:p w14:paraId="3EB0BC77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พฤศจิกายน</w:t>
            </w:r>
          </w:p>
        </w:tc>
      </w:tr>
      <w:tr w:rsidR="00936B77" w:rsidRPr="00936B77" w14:paraId="39738BAB" w14:textId="77777777" w:rsidTr="3D448F6A">
        <w:tc>
          <w:tcPr>
            <w:tcW w:w="855" w:type="dxa"/>
          </w:tcPr>
          <w:p w14:paraId="78941E47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5821" w:type="dxa"/>
          </w:tcPr>
          <w:p w14:paraId="2D38247C" w14:textId="77777777" w:rsidR="00936B77" w:rsidRPr="00936B77" w:rsidRDefault="00936B77" w:rsidP="00C12F64">
            <w:pPr>
              <w:shd w:val="clear" w:color="auto" w:fill="FFFFFF"/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Liston, L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S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, Rivas, P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L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0936B77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Sakdiset, P</w:t>
            </w:r>
            <w:r w:rsidRPr="00936B77">
              <w:rPr>
                <w:rFonts w:ascii="TH SarabunPSK" w:eastAsia="TH Sarabun PSK" w:hAnsi="TH SarabunPSK" w:cs="TH SarabunPSK"/>
                <w:b/>
                <w:bCs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, See, G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L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, &amp; Arce F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 (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). 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Chemical permeation enhancers for topically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applied vitamin C and its derivatives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: 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A systematic review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936B77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Cosmetics, 9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, 85 https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://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/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3390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/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cosmetics9040085</w:t>
            </w:r>
          </w:p>
        </w:tc>
        <w:tc>
          <w:tcPr>
            <w:tcW w:w="970" w:type="dxa"/>
          </w:tcPr>
          <w:p w14:paraId="1072DA9B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1370" w:type="dxa"/>
          </w:tcPr>
          <w:p w14:paraId="7AA6151E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สิงหาคม</w:t>
            </w:r>
          </w:p>
        </w:tc>
      </w:tr>
      <w:tr w:rsidR="00936B77" w:rsidRPr="00936B77" w14:paraId="154E1AB0" w14:textId="77777777" w:rsidTr="3D448F6A">
        <w:tc>
          <w:tcPr>
            <w:tcW w:w="855" w:type="dxa"/>
          </w:tcPr>
          <w:p w14:paraId="29B4EA11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5821" w:type="dxa"/>
          </w:tcPr>
          <w:p w14:paraId="498E803A" w14:textId="15377741" w:rsidR="00936B77" w:rsidRPr="00936B77" w:rsidRDefault="00936B77" w:rsidP="70827EC4">
            <w:pPr>
              <w:shd w:val="clear" w:color="auto" w:fill="FFFFFF" w:themeFill="background1"/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Plyduang, T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, Atipairin, A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, Sae Yoon, A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, Sermkaew, N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70827EC4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Sakdiset, P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, &amp; Sawatdee, S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3D448F6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3D448F6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Formula Development of red palm </w:t>
            </w:r>
            <w:r w:rsidRPr="3D448F6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Elaeis guineensis</w:t>
            </w:r>
            <w:r w:rsidRPr="3D448F6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fruit extract loaded with solid lipid nanoparticles containing creams and its anti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aging efficacy in healthy volunteers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Cosmetics, 9</w:t>
            </w:r>
            <w:r w:rsidRPr="3D448F6A">
              <w:rPr>
                <w:rFonts w:ascii="TH SarabunPSK" w:eastAsia="TH Sarabun PSK" w:hAnsi="TH SarabunPSK" w:cs="TH SarabunPSK"/>
                <w:sz w:val="28"/>
                <w:szCs w:val="28"/>
              </w:rPr>
              <w:t>(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1</w:t>
            </w:r>
            <w:r w:rsidRPr="3D448F6A">
              <w:rPr>
                <w:rFonts w:ascii="TH SarabunPSK" w:eastAsia="TH Sarabun PSK" w:hAnsi="TH SarabunPSK" w:cs="TH SarabunPSK"/>
                <w:sz w:val="28"/>
                <w:szCs w:val="28"/>
              </w:rPr>
              <w:t>),</w:t>
            </w:r>
            <w:r w:rsidRPr="70827EC4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hyperlink r:id="rId9">
              <w:r w:rsidRPr="00936B77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https</w:t>
              </w:r>
            </w:hyperlink>
            <w:hyperlink r:id="rId10">
              <w:r w:rsidRPr="3D448F6A">
                <w:rPr>
                  <w:rFonts w:ascii="TH SarabunPSK" w:eastAsia="TH Sarabun PSK" w:hAnsi="TH SarabunPSK" w:cs="TH SarabunPSK"/>
                  <w:i/>
                  <w:iCs/>
                  <w:sz w:val="28"/>
                  <w:szCs w:val="28"/>
                  <w:u w:val="single"/>
                  <w:cs/>
                </w:rPr>
                <w:t>://</w:t>
              </w:r>
            </w:hyperlink>
            <w:hyperlink r:id="rId11">
              <w:r w:rsidRPr="00936B77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doi</w:t>
              </w:r>
            </w:hyperlink>
            <w:hyperlink r:id="rId12">
              <w:r w:rsidRPr="3D448F6A">
                <w:rPr>
                  <w:rFonts w:ascii="TH SarabunPSK" w:eastAsia="TH Sarabun PSK" w:hAnsi="TH SarabunPSK" w:cs="TH SarabunPSK"/>
                  <w:i/>
                  <w:iCs/>
                  <w:sz w:val="28"/>
                  <w:szCs w:val="28"/>
                  <w:u w:val="single"/>
                  <w:cs/>
                </w:rPr>
                <w:t>.</w:t>
              </w:r>
            </w:hyperlink>
            <w:hyperlink r:id="rId13">
              <w:r w:rsidRPr="00936B77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org</w:t>
              </w:r>
            </w:hyperlink>
            <w:hyperlink r:id="rId14">
              <w:r w:rsidRPr="3D448F6A">
                <w:rPr>
                  <w:rFonts w:ascii="TH SarabunPSK" w:eastAsia="TH Sarabun PSK" w:hAnsi="TH SarabunPSK" w:cs="TH SarabunPSK"/>
                  <w:i/>
                  <w:iCs/>
                  <w:sz w:val="28"/>
                  <w:szCs w:val="28"/>
                  <w:u w:val="single"/>
                  <w:cs/>
                </w:rPr>
                <w:t>/</w:t>
              </w:r>
            </w:hyperlink>
            <w:hyperlink r:id="rId15">
              <w:r w:rsidRPr="00936B77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10</w:t>
              </w:r>
            </w:hyperlink>
            <w:hyperlink r:id="rId16">
              <w:r w:rsidRPr="3D448F6A">
                <w:rPr>
                  <w:rFonts w:ascii="TH SarabunPSK" w:eastAsia="TH Sarabun PSK" w:hAnsi="TH SarabunPSK" w:cs="TH SarabunPSK"/>
                  <w:i/>
                  <w:iCs/>
                  <w:sz w:val="28"/>
                  <w:szCs w:val="28"/>
                  <w:u w:val="single"/>
                  <w:cs/>
                </w:rPr>
                <w:t>.</w:t>
              </w:r>
            </w:hyperlink>
            <w:hyperlink r:id="rId17">
              <w:r w:rsidRPr="00936B77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3390</w:t>
              </w:r>
            </w:hyperlink>
            <w:hyperlink r:id="rId18">
              <w:r w:rsidRPr="3D448F6A">
                <w:rPr>
                  <w:rFonts w:ascii="TH SarabunPSK" w:eastAsia="TH Sarabun PSK" w:hAnsi="TH SarabunPSK" w:cs="TH SarabunPSK"/>
                  <w:i/>
                  <w:iCs/>
                  <w:sz w:val="28"/>
                  <w:szCs w:val="28"/>
                  <w:u w:val="single"/>
                  <w:cs/>
                </w:rPr>
                <w:t>/</w:t>
              </w:r>
            </w:hyperlink>
            <w:hyperlink r:id="rId19">
              <w:r w:rsidRPr="00936B77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cosmetics9010003</w:t>
              </w:r>
            </w:hyperlink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  </w:t>
            </w:r>
          </w:p>
        </w:tc>
        <w:tc>
          <w:tcPr>
            <w:tcW w:w="970" w:type="dxa"/>
          </w:tcPr>
          <w:p w14:paraId="1027DF72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2564 </w:t>
            </w:r>
          </w:p>
        </w:tc>
        <w:tc>
          <w:tcPr>
            <w:tcW w:w="1370" w:type="dxa"/>
          </w:tcPr>
          <w:p w14:paraId="7D0DFE3D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ธันวาคม</w:t>
            </w:r>
          </w:p>
        </w:tc>
      </w:tr>
    </w:tbl>
    <w:p w14:paraId="049F31CB" w14:textId="77777777" w:rsidR="00936B77" w:rsidRPr="00936B77" w:rsidRDefault="00936B77" w:rsidP="00C12F64">
      <w:pPr>
        <w:spacing w:after="0" w:line="276" w:lineRule="auto"/>
        <w:ind w:firstLine="360"/>
        <w:jc w:val="both"/>
        <w:rPr>
          <w:rFonts w:ascii="TH SarabunPSK" w:eastAsia="TH Sarabun PSK" w:hAnsi="TH SarabunPSK" w:cs="TH SarabunPSK"/>
          <w:sz w:val="32"/>
          <w:szCs w:val="32"/>
        </w:rPr>
      </w:pPr>
    </w:p>
    <w:p w14:paraId="0E6B8A8B" w14:textId="77777777" w:rsidR="00936B77" w:rsidRPr="00936B77" w:rsidRDefault="00936B77" w:rsidP="00C12F64">
      <w:pPr>
        <w:spacing w:after="0" w:line="276" w:lineRule="auto"/>
        <w:ind w:firstLine="360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  <w:r w:rsidRPr="00936B77">
        <w:rPr>
          <w:rFonts w:ascii="TH SarabunPSK" w:eastAsia="TH Sarabun PSK" w:hAnsi="TH SarabunPSK" w:cs="TH SarabunPSK"/>
          <w:b/>
          <w:sz w:val="32"/>
          <w:szCs w:val="32"/>
        </w:rPr>
        <w:t>7</w:t>
      </w:r>
      <w:r w:rsidRPr="00936B7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23"/>
        <w:gridCol w:w="1893"/>
      </w:tblGrid>
      <w:tr w:rsidR="00936B77" w:rsidRPr="00936B77" w14:paraId="186F520C" w14:textId="77777777" w:rsidTr="00484006"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0143" w14:textId="77777777" w:rsidR="00936B77" w:rsidRPr="00936B77" w:rsidRDefault="00936B77" w:rsidP="00C12F64">
            <w:pPr>
              <w:spacing w:after="0" w:line="276" w:lineRule="auto"/>
              <w:ind w:firstLine="360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38BD" w14:textId="77777777" w:rsidR="00936B77" w:rsidRPr="00936B77" w:rsidRDefault="00936B77" w:rsidP="00C12F64">
            <w:pPr>
              <w:spacing w:after="0" w:line="276" w:lineRule="auto"/>
              <w:ind w:firstLine="360"/>
              <w:jc w:val="both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936B77" w:rsidRPr="00936B77" w14:paraId="190B2E73" w14:textId="77777777" w:rsidTr="00484006"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2D5D" w14:textId="77777777" w:rsidR="00936B77" w:rsidRPr="00936B77" w:rsidRDefault="00936B77" w:rsidP="00C12F64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Fellow, Advance Higher Education 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AHE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): 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PR177887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B8B1" w14:textId="77777777" w:rsidR="00936B77" w:rsidRPr="00936B77" w:rsidRDefault="00936B77" w:rsidP="00C12F64">
            <w:pPr>
              <w:spacing w:after="0" w:line="276" w:lineRule="auto"/>
              <w:ind w:firstLine="360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2563</w:t>
            </w:r>
          </w:p>
        </w:tc>
      </w:tr>
    </w:tbl>
    <w:p w14:paraId="53128261" w14:textId="77777777" w:rsidR="00936B77" w:rsidRPr="00936B77" w:rsidRDefault="00936B77" w:rsidP="00C12F64">
      <w:pPr>
        <w:spacing w:after="0" w:line="276" w:lineRule="auto"/>
        <w:ind w:firstLine="360"/>
        <w:jc w:val="both"/>
        <w:rPr>
          <w:rFonts w:ascii="TH SarabunPSK" w:eastAsia="TH Sarabun PSK" w:hAnsi="TH SarabunPSK" w:cs="TH SarabunPSK"/>
          <w:sz w:val="32"/>
          <w:szCs w:val="32"/>
        </w:rPr>
      </w:pPr>
    </w:p>
    <w:p w14:paraId="62486C05" w14:textId="77777777" w:rsidR="00F97D44" w:rsidRPr="00936B77" w:rsidRDefault="00F97D44" w:rsidP="00C12F64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sectPr w:rsidR="00F97D44" w:rsidRPr="00936B77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AE4"/>
    <w:multiLevelType w:val="multilevel"/>
    <w:tmpl w:val="B0F2E606"/>
    <w:lvl w:ilvl="0">
      <w:start w:val="1"/>
      <w:numFmt w:val="decimal"/>
      <w:lvlText w:val="%1)"/>
      <w:lvlJc w:val="left"/>
      <w:pPr>
        <w:ind w:left="108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A205DB"/>
    <w:multiLevelType w:val="multilevel"/>
    <w:tmpl w:val="9AECF0CC"/>
    <w:lvl w:ilvl="0">
      <w:start w:val="1"/>
      <w:numFmt w:val="decimal"/>
      <w:lvlText w:val="%1)"/>
      <w:lvlJc w:val="left"/>
      <w:pPr>
        <w:ind w:left="644" w:hanging="359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680C9E"/>
    <w:multiLevelType w:val="multilevel"/>
    <w:tmpl w:val="583683B2"/>
    <w:lvl w:ilvl="0">
      <w:start w:val="1"/>
      <w:numFmt w:val="decimal"/>
      <w:lvlText w:val="%1)"/>
      <w:lvlJc w:val="left"/>
      <w:pPr>
        <w:ind w:left="108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2E7C58"/>
    <w:multiLevelType w:val="multilevel"/>
    <w:tmpl w:val="16E0174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371221433">
    <w:abstractNumId w:val="2"/>
  </w:num>
  <w:num w:numId="2" w16cid:durableId="556624579">
    <w:abstractNumId w:val="0"/>
  </w:num>
  <w:num w:numId="3" w16cid:durableId="1503279619">
    <w:abstractNumId w:val="1"/>
  </w:num>
  <w:num w:numId="4" w16cid:durableId="533202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108"/>
    <w:rsid w:val="00936B77"/>
    <w:rsid w:val="00B81B46"/>
    <w:rsid w:val="00C12F64"/>
    <w:rsid w:val="00C806F2"/>
    <w:rsid w:val="00E45108"/>
    <w:rsid w:val="00E525BC"/>
    <w:rsid w:val="00F8788B"/>
    <w:rsid w:val="00F97D44"/>
    <w:rsid w:val="3D448F6A"/>
    <w:rsid w:val="4D6F9DC1"/>
    <w:rsid w:val="66489B9D"/>
    <w:rsid w:val="7082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02AFE"/>
  <w15:chartTrackingRefBased/>
  <w15:docId w15:val="{2CF68B7E-E676-4E2F-A843-34867655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B77"/>
    <w:rPr>
      <w:rFonts w:ascii="Calibri" w:eastAsia="Calibri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55/2017/7409420" TargetMode="External"/><Relationship Id="rId13" Type="http://schemas.openxmlformats.org/officeDocument/2006/relationships/hyperlink" Target="https://doi.org/10.3390/cosmetics9010003" TargetMode="External"/><Relationship Id="rId18" Type="http://schemas.openxmlformats.org/officeDocument/2006/relationships/hyperlink" Target="https://doi.org/10.3390/cosmetics9010003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doi.org/10.1248/cpb.c17-00269" TargetMode="External"/><Relationship Id="rId12" Type="http://schemas.openxmlformats.org/officeDocument/2006/relationships/hyperlink" Target="https://doi.org/10.3390/cosmetics9010003" TargetMode="External"/><Relationship Id="rId17" Type="http://schemas.openxmlformats.org/officeDocument/2006/relationships/hyperlink" Target="https://doi.org/10.3390/cosmetics9010003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3390/cosmetics901000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jddst.2017.11.021" TargetMode="External"/><Relationship Id="rId11" Type="http://schemas.openxmlformats.org/officeDocument/2006/relationships/hyperlink" Target="https://doi.org/10.3390/cosmetics9010003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doi.org/10.3390/cosmetics9010003" TargetMode="External"/><Relationship Id="rId10" Type="http://schemas.openxmlformats.org/officeDocument/2006/relationships/hyperlink" Target="https://doi.org/10.3390/cosmetics9010003" TargetMode="External"/><Relationship Id="rId19" Type="http://schemas.openxmlformats.org/officeDocument/2006/relationships/hyperlink" Target="https://doi.org/10.3390/cosmetics90100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cosmetics9010003" TargetMode="External"/><Relationship Id="rId14" Type="http://schemas.openxmlformats.org/officeDocument/2006/relationships/hyperlink" Target="https://doi.org/10.3390/cosmetics9010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989</Words>
  <Characters>5638</Characters>
  <Application>Microsoft Office Word</Application>
  <DocSecurity>0</DocSecurity>
  <Lines>46</Lines>
  <Paragraphs>13</Paragraphs>
  <ScaleCrop>false</ScaleCrop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2025-07-23T05:02:00Z</dcterms:created>
  <dcterms:modified xsi:type="dcterms:W3CDTF">2025-07-23T05:02:00Z</dcterms:modified>
</cp:coreProperties>
</file>