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5586" w:rsidRPr="00A95586" w:rsidRDefault="00A95586" w:rsidP="00A95586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5586">
        <w:rPr>
          <w:rFonts w:ascii="TH SarabunPSK" w:hAnsi="TH SarabunPSK" w:cs="TH SarabunPSK" w:hint="cs"/>
          <w:b/>
          <w:bCs/>
          <w:noProof/>
          <w:sz w:val="32"/>
          <w:szCs w:val="32"/>
          <w:lang w:eastAsia="en-GB"/>
        </w:rPr>
        <w:drawing>
          <wp:inline distT="0" distB="0" distL="0" distR="0" wp14:anchorId="5B07E298" wp14:editId="588CCC4A">
            <wp:extent cx="533575" cy="856274"/>
            <wp:effectExtent l="0" t="0" r="0" b="1270"/>
            <wp:docPr id="188933037" name="Picture 14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698636" name="Picture 14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87" cy="90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A95586" w:rsidRPr="00A95586" w:rsidRDefault="00A95586" w:rsidP="00A95586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5586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ประวัติและผลงานของอาจารย์ (</w:t>
      </w:r>
      <w:r w:rsidRPr="00A95586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A9558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979EB38" w14:textId="77777777" w:rsidR="00A95586" w:rsidRPr="00A95586" w:rsidRDefault="00A95586" w:rsidP="00A95586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5586">
        <w:rPr>
          <w:rFonts w:ascii="TH SarabunPSK" w:hAnsi="TH SarabunPSK" w:cs="TH SarabunPSK" w:hint="cs"/>
          <w:b/>
          <w:bCs/>
          <w:sz w:val="32"/>
          <w:szCs w:val="32"/>
          <w:cs/>
        </w:rPr>
        <w:t>รองศาสตราจารย์ ดร.วิชิตพันธุ์ รองวงศ์</w:t>
      </w:r>
    </w:p>
    <w:p w14:paraId="0A37501D" w14:textId="77777777" w:rsidR="00A95586" w:rsidRPr="00A95586" w:rsidRDefault="00A95586" w:rsidP="00A95586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9"/>
        <w:gridCol w:w="975"/>
        <w:gridCol w:w="2832"/>
      </w:tblGrid>
      <w:tr w:rsidR="00A95586" w:rsidRPr="00A95586" w14:paraId="7F657CB6" w14:textId="77777777" w:rsidTr="009316AD">
        <w:tc>
          <w:tcPr>
            <w:tcW w:w="5437" w:type="dxa"/>
          </w:tcPr>
          <w:p w14:paraId="536E17AC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5586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2DDF0534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5586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สำนักวิชา</w:t>
            </w:r>
            <w:r w:rsidRPr="00A955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วิศวกรรมศาสตร์และเทคโนโลยี</w:t>
            </w:r>
          </w:p>
          <w:p w14:paraId="27890E0A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5586">
              <w:rPr>
                <w:rFonts w:ascii="TH SarabunPSK" w:hAnsi="TH SarabunPSK" w:cs="TH SarabunPSK" w:hint="cs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76" w:type="dxa"/>
          </w:tcPr>
          <w:p w14:paraId="37E86EF2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5586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586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2505" w:type="dxa"/>
          </w:tcPr>
          <w:p w14:paraId="6924C26C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5586">
              <w:rPr>
                <w:rFonts w:ascii="TH SarabunPSK" w:hAnsi="TH SarabunPSK" w:cs="TH SarabunPSK" w:hint="cs"/>
                <w:sz w:val="32"/>
                <w:szCs w:val="32"/>
              </w:rPr>
              <w:t>075</w:t>
            </w:r>
            <w:r w:rsidRPr="00A9558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95586">
              <w:rPr>
                <w:rFonts w:ascii="TH SarabunPSK" w:hAnsi="TH SarabunPSK" w:cs="TH SarabunPSK" w:hint="cs"/>
                <w:sz w:val="32"/>
                <w:szCs w:val="32"/>
              </w:rPr>
              <w:t>6723</w:t>
            </w:r>
            <w:r w:rsidRPr="00A95586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  <w:p w14:paraId="6204257B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5586">
              <w:rPr>
                <w:rFonts w:ascii="TH SarabunPSK" w:hAnsi="TH SarabunPSK" w:cs="TH SarabunPSK" w:hint="cs"/>
                <w:sz w:val="32"/>
                <w:szCs w:val="32"/>
              </w:rPr>
              <w:t>075</w:t>
            </w:r>
            <w:r w:rsidRPr="00A9558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95586">
              <w:rPr>
                <w:rFonts w:ascii="TH SarabunPSK" w:hAnsi="TH SarabunPSK" w:cs="TH SarabunPSK" w:hint="cs"/>
                <w:sz w:val="32"/>
                <w:szCs w:val="32"/>
              </w:rPr>
              <w:t>6723</w:t>
            </w:r>
            <w:r w:rsidRPr="00A95586">
              <w:rPr>
                <w:rFonts w:ascii="TH SarabunPSK" w:hAnsi="TH SarabunPSK" w:cs="TH SarabunPSK" w:hint="cs"/>
                <w:sz w:val="32"/>
                <w:szCs w:val="32"/>
                <w:cs/>
              </w:rPr>
              <w:t>99</w:t>
            </w:r>
          </w:p>
          <w:p w14:paraId="4C8EE186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95586">
              <w:rPr>
                <w:rFonts w:ascii="TH SarabunPSK" w:hAnsi="TH SarabunPSK" w:cs="TH SarabunPSK" w:hint="cs"/>
                <w:sz w:val="32"/>
                <w:szCs w:val="32"/>
              </w:rPr>
              <w:t>wichitpan</w:t>
            </w:r>
            <w:proofErr w:type="spellEnd"/>
            <w:r w:rsidRPr="00A955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 w:rsidRPr="00A95586">
              <w:rPr>
                <w:rFonts w:ascii="TH SarabunPSK" w:hAnsi="TH SarabunPSK" w:cs="TH SarabunPSK" w:hint="cs"/>
                <w:sz w:val="32"/>
                <w:szCs w:val="32"/>
              </w:rPr>
              <w:t>ro@mail</w:t>
            </w:r>
            <w:proofErr w:type="spellEnd"/>
            <w:r w:rsidRPr="00A955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 w:rsidRPr="00A95586">
              <w:rPr>
                <w:rFonts w:ascii="TH SarabunPSK" w:hAnsi="TH SarabunPSK" w:cs="TH SarabunPSK" w:hint="cs"/>
                <w:sz w:val="32"/>
                <w:szCs w:val="32"/>
              </w:rPr>
              <w:t>wu</w:t>
            </w:r>
            <w:proofErr w:type="spellEnd"/>
            <w:r w:rsidRPr="00A955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95586">
              <w:rPr>
                <w:rFonts w:ascii="TH SarabunPSK" w:hAnsi="TH SarabunPSK" w:cs="TH SarabunPSK" w:hint="cs"/>
                <w:sz w:val="32"/>
                <w:szCs w:val="32"/>
              </w:rPr>
              <w:t>ac</w:t>
            </w:r>
            <w:r w:rsidRPr="00A955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 w:rsidRPr="00A95586">
              <w:rPr>
                <w:rFonts w:ascii="TH SarabunPSK" w:hAnsi="TH SarabunPSK" w:cs="TH SarabunPSK" w:hint="cs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A95586" w:rsidRPr="00A95586" w:rsidRDefault="00A95586" w:rsidP="00A9558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A95586" w:rsidRPr="00A95586" w:rsidRDefault="00A95586" w:rsidP="00A9558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55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A955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70"/>
        <w:gridCol w:w="1848"/>
        <w:gridCol w:w="4907"/>
        <w:gridCol w:w="1278"/>
      </w:tblGrid>
      <w:tr w:rsidR="00A95586" w:rsidRPr="00A95586" w14:paraId="187A4588" w14:textId="77777777" w:rsidTr="00A95586">
        <w:trPr>
          <w:tblHeader/>
        </w:trPr>
        <w:tc>
          <w:tcPr>
            <w:tcW w:w="588" w:type="pct"/>
            <w:shd w:val="clear" w:color="auto" w:fill="D9D9D9" w:themeFill="background1" w:themeFillShade="D9"/>
          </w:tcPr>
          <w:p w14:paraId="3D8CD3D2" w14:textId="77777777" w:rsidR="00A95586" w:rsidRPr="00A95586" w:rsidRDefault="00A95586" w:rsidP="00A9558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55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5" w:type="pct"/>
            <w:shd w:val="clear" w:color="auto" w:fill="D9D9D9" w:themeFill="background1" w:themeFillShade="D9"/>
          </w:tcPr>
          <w:p w14:paraId="24C454DE" w14:textId="77777777" w:rsidR="00A95586" w:rsidRPr="00A95586" w:rsidRDefault="00A95586" w:rsidP="00A9558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55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695" w:type="pct"/>
            <w:shd w:val="clear" w:color="auto" w:fill="D9D9D9" w:themeFill="background1" w:themeFillShade="D9"/>
          </w:tcPr>
          <w:p w14:paraId="2DD77DB0" w14:textId="77777777" w:rsidR="00A95586" w:rsidRPr="00A95586" w:rsidRDefault="00A95586" w:rsidP="00A9558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55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702" w:type="pct"/>
            <w:shd w:val="clear" w:color="auto" w:fill="D9D9D9" w:themeFill="background1" w:themeFillShade="D9"/>
          </w:tcPr>
          <w:p w14:paraId="04453AA5" w14:textId="77777777" w:rsidR="00A95586" w:rsidRPr="00A95586" w:rsidRDefault="00A95586" w:rsidP="00A9558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55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A95586" w:rsidRPr="00A95586" w14:paraId="2672CDBA" w14:textId="77777777" w:rsidTr="00A95586">
        <w:tc>
          <w:tcPr>
            <w:tcW w:w="588" w:type="pct"/>
          </w:tcPr>
          <w:p w14:paraId="1FDFB7D4" w14:textId="77777777" w:rsidR="00A95586" w:rsidRPr="00A95586" w:rsidRDefault="00A95586" w:rsidP="00A95586">
            <w:pPr>
              <w:spacing w:line="276" w:lineRule="auto"/>
              <w:ind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5586">
              <w:rPr>
                <w:rFonts w:ascii="TH SarabunPSK" w:hAnsi="TH SarabunPSK" w:cs="TH SarabunPSK" w:hint="cs"/>
                <w:sz w:val="28"/>
                <w:cs/>
              </w:rPr>
              <w:t>วศ.ด.</w:t>
            </w:r>
          </w:p>
        </w:tc>
        <w:tc>
          <w:tcPr>
            <w:tcW w:w="1015" w:type="pct"/>
          </w:tcPr>
          <w:p w14:paraId="5C24EAE1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5586">
              <w:rPr>
                <w:rFonts w:ascii="TH SarabunPSK" w:hAnsi="TH SarabunPSK" w:cs="TH SarabunPSK" w:hint="cs"/>
                <w:sz w:val="28"/>
                <w:cs/>
              </w:rPr>
              <w:t>วิศวกรรมเคมี</w:t>
            </w:r>
          </w:p>
        </w:tc>
        <w:tc>
          <w:tcPr>
            <w:tcW w:w="2695" w:type="pct"/>
          </w:tcPr>
          <w:p w14:paraId="0017A0E6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A95586">
              <w:rPr>
                <w:rFonts w:ascii="TH SarabunPSK" w:hAnsi="TH SarabunPSK" w:cs="TH SarabunPSK" w:hint="cs"/>
                <w:sz w:val="28"/>
                <w:cs/>
              </w:rPr>
              <w:t>มหาวิทยาลัยเทคโนโลยีพระจอมเกล้าธนบุรี</w:t>
            </w:r>
          </w:p>
        </w:tc>
        <w:tc>
          <w:tcPr>
            <w:tcW w:w="702" w:type="pct"/>
          </w:tcPr>
          <w:p w14:paraId="47B27303" w14:textId="77777777" w:rsidR="00A95586" w:rsidRPr="00A95586" w:rsidRDefault="00A95586" w:rsidP="00A9558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95586">
              <w:rPr>
                <w:rFonts w:ascii="TH SarabunPSK" w:hAnsi="TH SarabunPSK" w:cs="TH SarabunPSK" w:hint="cs"/>
                <w:sz w:val="28"/>
              </w:rPr>
              <w:t>2557</w:t>
            </w:r>
          </w:p>
        </w:tc>
      </w:tr>
      <w:tr w:rsidR="00A95586" w:rsidRPr="00A95586" w14:paraId="226516EC" w14:textId="77777777" w:rsidTr="00A95586">
        <w:tc>
          <w:tcPr>
            <w:tcW w:w="588" w:type="pct"/>
          </w:tcPr>
          <w:p w14:paraId="5FF3E068" w14:textId="77777777" w:rsidR="00A95586" w:rsidRPr="00A95586" w:rsidRDefault="00A95586" w:rsidP="00A9558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5586">
              <w:rPr>
                <w:rFonts w:ascii="TH SarabunPSK" w:hAnsi="TH SarabunPSK" w:cs="TH SarabunPSK" w:hint="cs"/>
                <w:sz w:val="28"/>
                <w:cs/>
              </w:rPr>
              <w:t>วศ.ม.</w:t>
            </w:r>
          </w:p>
        </w:tc>
        <w:tc>
          <w:tcPr>
            <w:tcW w:w="1015" w:type="pct"/>
          </w:tcPr>
          <w:p w14:paraId="4CABCA0B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5586">
              <w:rPr>
                <w:rFonts w:ascii="TH SarabunPSK" w:hAnsi="TH SarabunPSK" w:cs="TH SarabunPSK" w:hint="cs"/>
                <w:sz w:val="28"/>
                <w:cs/>
              </w:rPr>
              <w:t>วิศวกรรมเคมี</w:t>
            </w:r>
          </w:p>
        </w:tc>
        <w:tc>
          <w:tcPr>
            <w:tcW w:w="2695" w:type="pct"/>
          </w:tcPr>
          <w:p w14:paraId="400EF61B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95586">
              <w:rPr>
                <w:rFonts w:ascii="TH SarabunPSK" w:hAnsi="TH SarabunPSK" w:cs="TH SarabunPSK" w:hint="cs"/>
                <w:sz w:val="28"/>
                <w:cs/>
              </w:rPr>
              <w:t>มหาวิทยาลัยเทคโนโลยีพระจอมเกล้าธนบุรี</w:t>
            </w:r>
          </w:p>
        </w:tc>
        <w:tc>
          <w:tcPr>
            <w:tcW w:w="702" w:type="pct"/>
          </w:tcPr>
          <w:p w14:paraId="4AEB0D49" w14:textId="77777777" w:rsidR="00A95586" w:rsidRPr="00A95586" w:rsidRDefault="00A95586" w:rsidP="00A9558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5586">
              <w:rPr>
                <w:rFonts w:ascii="TH SarabunPSK" w:hAnsi="TH SarabunPSK" w:cs="TH SarabunPSK" w:hint="cs"/>
                <w:sz w:val="28"/>
              </w:rPr>
              <w:t>2552</w:t>
            </w:r>
          </w:p>
        </w:tc>
      </w:tr>
      <w:tr w:rsidR="00A95586" w:rsidRPr="00A95586" w14:paraId="0F5BD639" w14:textId="77777777" w:rsidTr="00A95586">
        <w:tc>
          <w:tcPr>
            <w:tcW w:w="588" w:type="pct"/>
          </w:tcPr>
          <w:p w14:paraId="1BD3D0DE" w14:textId="77777777" w:rsidR="00A95586" w:rsidRPr="00A95586" w:rsidRDefault="00A95586" w:rsidP="00A9558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5586">
              <w:rPr>
                <w:rFonts w:ascii="TH SarabunPSK" w:hAnsi="TH SarabunPSK" w:cs="TH SarabunPSK" w:hint="cs"/>
                <w:sz w:val="28"/>
                <w:cs/>
              </w:rPr>
              <w:t>วท.บ.</w:t>
            </w:r>
          </w:p>
        </w:tc>
        <w:tc>
          <w:tcPr>
            <w:tcW w:w="1015" w:type="pct"/>
          </w:tcPr>
          <w:p w14:paraId="199907DF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A95586">
              <w:rPr>
                <w:rFonts w:ascii="TH SarabunPSK" w:hAnsi="TH SarabunPSK" w:cs="TH SarabunPSK" w:hint="cs"/>
                <w:sz w:val="28"/>
                <w:cs/>
              </w:rPr>
              <w:t>เคมีอุตสาหกรรม</w:t>
            </w:r>
          </w:p>
        </w:tc>
        <w:tc>
          <w:tcPr>
            <w:tcW w:w="2695" w:type="pct"/>
          </w:tcPr>
          <w:p w14:paraId="6441F558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95586">
              <w:rPr>
                <w:rFonts w:ascii="TH SarabunPSK" w:hAnsi="TH SarabunPSK" w:cs="TH SarabunPSK" w:hint="cs"/>
                <w:sz w:val="28"/>
                <w:cs/>
              </w:rPr>
              <w:t>สถาบันเทคโนโลยีพระจอมเกล้าเจ้าคุณทหารลาดกระบัง</w:t>
            </w:r>
          </w:p>
        </w:tc>
        <w:tc>
          <w:tcPr>
            <w:tcW w:w="702" w:type="pct"/>
          </w:tcPr>
          <w:p w14:paraId="55EC8363" w14:textId="77777777" w:rsidR="00A95586" w:rsidRPr="00A95586" w:rsidRDefault="00A95586" w:rsidP="00A9558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5586">
              <w:rPr>
                <w:rFonts w:ascii="TH SarabunPSK" w:hAnsi="TH SarabunPSK" w:cs="TH SarabunPSK" w:hint="cs"/>
                <w:sz w:val="28"/>
              </w:rPr>
              <w:t>2550</w:t>
            </w:r>
          </w:p>
        </w:tc>
      </w:tr>
    </w:tbl>
    <w:p w14:paraId="02EB378F" w14:textId="77777777" w:rsidR="00A95586" w:rsidRPr="00A95586" w:rsidRDefault="00A95586" w:rsidP="00A9558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A95586" w:rsidRPr="00A95586" w:rsidRDefault="00A95586" w:rsidP="00A9558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55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A955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872"/>
        <w:gridCol w:w="5953"/>
        <w:gridCol w:w="1278"/>
      </w:tblGrid>
      <w:tr w:rsidR="00A95586" w:rsidRPr="00A95586" w14:paraId="0B357D1B" w14:textId="77777777" w:rsidTr="00A95586">
        <w:trPr>
          <w:tblHeader/>
        </w:trPr>
        <w:tc>
          <w:tcPr>
            <w:tcW w:w="1028" w:type="pct"/>
            <w:shd w:val="clear" w:color="auto" w:fill="D9D9D9" w:themeFill="background1" w:themeFillShade="D9"/>
          </w:tcPr>
          <w:p w14:paraId="3BED2E51" w14:textId="77777777" w:rsidR="00A95586" w:rsidRPr="00A95586" w:rsidRDefault="00A95586" w:rsidP="00A9558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55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270" w:type="pct"/>
            <w:shd w:val="clear" w:color="auto" w:fill="D9D9D9" w:themeFill="background1" w:themeFillShade="D9"/>
          </w:tcPr>
          <w:p w14:paraId="6502AB3B" w14:textId="77777777" w:rsidR="00A95586" w:rsidRPr="00A95586" w:rsidRDefault="00A95586" w:rsidP="00A9558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55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02" w:type="pct"/>
            <w:shd w:val="clear" w:color="auto" w:fill="D9D9D9" w:themeFill="background1" w:themeFillShade="D9"/>
          </w:tcPr>
          <w:p w14:paraId="5013E8AD" w14:textId="77777777" w:rsidR="00A95586" w:rsidRPr="00A95586" w:rsidRDefault="00A95586" w:rsidP="00A9558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55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A95586" w:rsidRPr="00A95586" w14:paraId="61929FF8" w14:textId="77777777" w:rsidTr="00A95586">
        <w:tc>
          <w:tcPr>
            <w:tcW w:w="1028" w:type="pct"/>
          </w:tcPr>
          <w:p w14:paraId="4C27FA29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A95586">
              <w:rPr>
                <w:rFonts w:ascii="TH SarabunPSK" w:hAnsi="TH SarabunPSK" w:cs="TH SarabunPSK" w:hint="cs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3270" w:type="pct"/>
          </w:tcPr>
          <w:p w14:paraId="2263DC05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A95586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702" w:type="pct"/>
          </w:tcPr>
          <w:p w14:paraId="4AA77832" w14:textId="77777777" w:rsidR="00A95586" w:rsidRPr="00A95586" w:rsidRDefault="00A95586" w:rsidP="00A9558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5586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</w:tr>
      <w:tr w:rsidR="00A95586" w:rsidRPr="00A95586" w14:paraId="61AFA4FE" w14:textId="77777777" w:rsidTr="00A95586">
        <w:tc>
          <w:tcPr>
            <w:tcW w:w="1028" w:type="pct"/>
          </w:tcPr>
          <w:p w14:paraId="02A156E2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A95586">
              <w:rPr>
                <w:rFonts w:ascii="TH SarabunPSK" w:hAnsi="TH SarabunPSK" w:cs="TH SarabunPSK" w:hint="cs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3270" w:type="pct"/>
          </w:tcPr>
          <w:p w14:paraId="46B8116C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95586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702" w:type="pct"/>
          </w:tcPr>
          <w:p w14:paraId="7017FB45" w14:textId="77777777" w:rsidR="00A95586" w:rsidRPr="00A95586" w:rsidRDefault="00A95586" w:rsidP="00A9558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5586">
              <w:rPr>
                <w:rFonts w:ascii="TH SarabunPSK" w:hAnsi="TH SarabunPSK" w:cs="TH SarabunPSK" w:hint="cs"/>
                <w:sz w:val="28"/>
              </w:rPr>
              <w:t>2562</w:t>
            </w:r>
            <w:r w:rsidRPr="00A9558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A95586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</w:tr>
      <w:tr w:rsidR="00A95586" w:rsidRPr="00A95586" w14:paraId="143324D5" w14:textId="77777777" w:rsidTr="00A95586">
        <w:tc>
          <w:tcPr>
            <w:tcW w:w="1028" w:type="pct"/>
          </w:tcPr>
          <w:p w14:paraId="37389D20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A95586">
              <w:rPr>
                <w:rFonts w:ascii="TH SarabunPSK" w:hAnsi="TH SarabunPSK" w:cs="TH SarabunPSK" w:hint="cs"/>
                <w:sz w:val="28"/>
                <w:cs/>
              </w:rPr>
              <w:t xml:space="preserve">อาจารย์ประจำ </w:t>
            </w:r>
          </w:p>
        </w:tc>
        <w:tc>
          <w:tcPr>
            <w:tcW w:w="3270" w:type="pct"/>
          </w:tcPr>
          <w:p w14:paraId="7539110F" w14:textId="77777777" w:rsidR="00A95586" w:rsidRPr="00A95586" w:rsidRDefault="00A95586" w:rsidP="00A9558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95586">
              <w:rPr>
                <w:rFonts w:ascii="TH SarabunPSK" w:hAnsi="TH SarabunPSK" w:cs="TH SarabunPSK" w:hint="cs"/>
                <w:sz w:val="28"/>
                <w:cs/>
              </w:rPr>
              <w:t>สาขาวิชาวิศวกรรมเคมี สำนักวิชาสำนักวิชาวิศวกรรมศาสตร์และเทคโนโลยี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702" w:type="pct"/>
          </w:tcPr>
          <w:p w14:paraId="32520D98" w14:textId="77777777" w:rsidR="00A95586" w:rsidRPr="00A95586" w:rsidRDefault="00A95586" w:rsidP="00A9558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5586">
              <w:rPr>
                <w:rFonts w:ascii="TH SarabunPSK" w:hAnsi="TH SarabunPSK" w:cs="TH SarabunPSK" w:hint="cs"/>
                <w:sz w:val="28"/>
              </w:rPr>
              <w:t>2561</w:t>
            </w:r>
            <w:r w:rsidRPr="00A9558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A95586">
              <w:rPr>
                <w:rFonts w:ascii="TH SarabunPSK" w:hAnsi="TH SarabunPSK" w:cs="TH SarabunPSK" w:hint="cs"/>
                <w:sz w:val="28"/>
              </w:rPr>
              <w:t>2562</w:t>
            </w:r>
          </w:p>
        </w:tc>
      </w:tr>
    </w:tbl>
    <w:p w14:paraId="6A05A809" w14:textId="77777777" w:rsidR="00A95586" w:rsidRPr="00A95586" w:rsidRDefault="00A95586" w:rsidP="00A9558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A95586" w:rsidRPr="00A95586" w:rsidRDefault="00A95586" w:rsidP="00A9558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55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A955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ความเชี่ยวชาญ </w:t>
      </w:r>
    </w:p>
    <w:p w14:paraId="2923CCA2" w14:textId="77777777" w:rsidR="00A95586" w:rsidRPr="00A95586" w:rsidRDefault="00A95586" w:rsidP="00A9558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95586">
        <w:rPr>
          <w:rFonts w:ascii="TH SarabunPSK" w:hAnsi="TH SarabunPSK" w:cs="TH SarabunPSK" w:hint="cs"/>
          <w:sz w:val="32"/>
          <w:szCs w:val="32"/>
          <w:cs/>
        </w:rPr>
        <w:tab/>
        <w:t>1) การทำความสะอาดแก๊สชีวภาพ</w:t>
      </w:r>
    </w:p>
    <w:p w14:paraId="64A45948" w14:textId="77777777" w:rsidR="00A95586" w:rsidRPr="00A95586" w:rsidRDefault="00A95586" w:rsidP="00A9558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95586">
        <w:rPr>
          <w:rFonts w:ascii="TH SarabunPSK" w:hAnsi="TH SarabunPSK" w:cs="TH SarabunPSK" w:hint="cs"/>
          <w:sz w:val="32"/>
          <w:szCs w:val="32"/>
          <w:cs/>
        </w:rPr>
        <w:tab/>
        <w:t>2) บำบัดน้ำเสียโดยเทคโนโลยีเมม</w:t>
      </w:r>
      <w:proofErr w:type="spellStart"/>
      <w:r w:rsidRPr="00A95586">
        <w:rPr>
          <w:rFonts w:ascii="TH SarabunPSK" w:hAnsi="TH SarabunPSK" w:cs="TH SarabunPSK" w:hint="cs"/>
          <w:sz w:val="32"/>
          <w:szCs w:val="32"/>
          <w:cs/>
        </w:rPr>
        <w:t>เบ</w:t>
      </w:r>
      <w:proofErr w:type="spellEnd"/>
      <w:r w:rsidRPr="00A95586">
        <w:rPr>
          <w:rFonts w:ascii="TH SarabunPSK" w:hAnsi="TH SarabunPSK" w:cs="TH SarabunPSK" w:hint="cs"/>
          <w:sz w:val="32"/>
          <w:szCs w:val="32"/>
          <w:cs/>
        </w:rPr>
        <w:t>รน</w:t>
      </w:r>
    </w:p>
    <w:p w14:paraId="0B305408" w14:textId="77777777" w:rsidR="00A95586" w:rsidRPr="00A95586" w:rsidRDefault="00A95586" w:rsidP="00A9558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95586">
        <w:rPr>
          <w:rFonts w:ascii="TH SarabunPSK" w:hAnsi="TH SarabunPSK" w:cs="TH SarabunPSK" w:hint="cs"/>
          <w:sz w:val="32"/>
          <w:szCs w:val="32"/>
          <w:cs/>
        </w:rPr>
        <w:tab/>
        <w:t>3) เทคโนโลยีการถ่ายโอนมวล</w:t>
      </w:r>
    </w:p>
    <w:p w14:paraId="5A39BBE3" w14:textId="77777777" w:rsidR="00A95586" w:rsidRPr="00A95586" w:rsidRDefault="00A95586" w:rsidP="00A9558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A95586" w:rsidRPr="00A95586" w:rsidRDefault="00A95586" w:rsidP="00A95586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A955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A955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265" w:type="pct"/>
        <w:tblLook w:val="04A0" w:firstRow="1" w:lastRow="0" w:firstColumn="1" w:lastColumn="0" w:noHBand="0" w:noVBand="1"/>
      </w:tblPr>
      <w:tblGrid>
        <w:gridCol w:w="1555"/>
        <w:gridCol w:w="2537"/>
        <w:gridCol w:w="1715"/>
        <w:gridCol w:w="2552"/>
        <w:gridCol w:w="1343"/>
      </w:tblGrid>
      <w:tr w:rsidR="00A95586" w:rsidRPr="00A95586" w14:paraId="6865ED35" w14:textId="77777777" w:rsidTr="00A95586">
        <w:trPr>
          <w:tblHeader/>
        </w:trPr>
        <w:tc>
          <w:tcPr>
            <w:tcW w:w="801" w:type="pct"/>
            <w:shd w:val="clear" w:color="auto" w:fill="D9D9D9" w:themeFill="background1" w:themeFillShade="D9"/>
          </w:tcPr>
          <w:p w14:paraId="183CA32A" w14:textId="77777777" w:rsidR="00A95586" w:rsidRPr="00A95586" w:rsidRDefault="00A95586" w:rsidP="00A95586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307" w:type="pct"/>
            <w:shd w:val="clear" w:color="auto" w:fill="D9D9D9" w:themeFill="background1" w:themeFillShade="D9"/>
          </w:tcPr>
          <w:p w14:paraId="63B3DD76" w14:textId="77777777" w:rsidR="00A95586" w:rsidRPr="00A95586" w:rsidRDefault="00A95586" w:rsidP="00A95586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84" w:type="pct"/>
            <w:shd w:val="clear" w:color="auto" w:fill="D9D9D9" w:themeFill="background1" w:themeFillShade="D9"/>
          </w:tcPr>
          <w:p w14:paraId="316F4E78" w14:textId="77777777" w:rsidR="00A95586" w:rsidRPr="00A95586" w:rsidRDefault="00A95586" w:rsidP="00A95586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15" w:type="pct"/>
            <w:shd w:val="clear" w:color="auto" w:fill="D9D9D9" w:themeFill="background1" w:themeFillShade="D9"/>
          </w:tcPr>
          <w:p w14:paraId="3F7D0D1A" w14:textId="77777777" w:rsidR="00A95586" w:rsidRPr="00A95586" w:rsidRDefault="00A95586" w:rsidP="00A95586">
            <w:pPr>
              <w:spacing w:line="276" w:lineRule="auto"/>
              <w:ind w:left="-150" w:right="-16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2" w:type="pct"/>
            <w:shd w:val="clear" w:color="auto" w:fill="D9D9D9" w:themeFill="background1" w:themeFillShade="D9"/>
          </w:tcPr>
          <w:p w14:paraId="54691B9F" w14:textId="77777777" w:rsidR="00A95586" w:rsidRPr="00A95586" w:rsidRDefault="00A95586" w:rsidP="00A95586">
            <w:pPr>
              <w:spacing w:line="276" w:lineRule="auto"/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9558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95586" w:rsidRPr="00A95586" w14:paraId="422F130A" w14:textId="77777777" w:rsidTr="00A95586">
        <w:trPr>
          <w:trHeight w:val="234"/>
        </w:trPr>
        <w:tc>
          <w:tcPr>
            <w:tcW w:w="801" w:type="pct"/>
            <w:vMerge w:val="restart"/>
            <w:shd w:val="clear" w:color="auto" w:fill="auto"/>
          </w:tcPr>
          <w:p w14:paraId="02D04205" w14:textId="77777777" w:rsidR="00A95586" w:rsidRPr="00A95586" w:rsidRDefault="00A95586" w:rsidP="00A95586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A95586" w:rsidRPr="00A95586" w:rsidRDefault="00A95586" w:rsidP="00A95586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307" w:type="pct"/>
            <w:vMerge w:val="restart"/>
            <w:shd w:val="clear" w:color="auto" w:fill="auto"/>
          </w:tcPr>
          <w:p w14:paraId="02A7C6D4" w14:textId="77777777" w:rsidR="00A95586" w:rsidRPr="00A95586" w:rsidRDefault="00A95586" w:rsidP="00A95586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สำนักวิชาวิศวกรรมศาต</w:t>
            </w:r>
            <w:proofErr w:type="spellStart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ร์</w:t>
            </w:r>
            <w:proofErr w:type="spellEnd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และเทคโนโลยี/ สาขาวิชาวิศวกรรมเคมี</w:t>
            </w:r>
          </w:p>
        </w:tc>
        <w:tc>
          <w:tcPr>
            <w:tcW w:w="884" w:type="pct"/>
            <w:vMerge w:val="restart"/>
            <w:shd w:val="clear" w:color="auto" w:fill="auto"/>
          </w:tcPr>
          <w:p w14:paraId="58BA9C16" w14:textId="77777777" w:rsidR="00A95586" w:rsidRPr="00A95586" w:rsidRDefault="00A95586" w:rsidP="00A95586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สาขาวิชาวิศวกรรมเคมี/ หลักสูตรวิศวกรรม</w:t>
            </w:r>
            <w:proofErr w:type="spellStart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ศา</w:t>
            </w:r>
            <w:proofErr w:type="spellEnd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315" w:type="pct"/>
            <w:shd w:val="clear" w:color="auto" w:fill="auto"/>
          </w:tcPr>
          <w:p w14:paraId="374D6D11" w14:textId="77777777" w:rsidR="00A95586" w:rsidRPr="00A95586" w:rsidRDefault="00A95586" w:rsidP="00A95586">
            <w:pPr>
              <w:spacing w:line="276" w:lineRule="auto"/>
              <w:ind w:left="2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CPE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59-322 การถ่ายโอนมวล</w:t>
            </w:r>
          </w:p>
        </w:tc>
        <w:tc>
          <w:tcPr>
            <w:tcW w:w="692" w:type="pct"/>
            <w:vMerge w:val="restart"/>
            <w:shd w:val="clear" w:color="auto" w:fill="auto"/>
          </w:tcPr>
          <w:p w14:paraId="635A1A19" w14:textId="77777777" w:rsidR="00A95586" w:rsidRPr="00A95586" w:rsidRDefault="00A95586" w:rsidP="00A95586">
            <w:pPr>
              <w:spacing w:line="276" w:lineRule="auto"/>
              <w:ind w:left="-54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A95586" w:rsidRPr="00A95586" w14:paraId="7BD666B6" w14:textId="77777777" w:rsidTr="00A95586">
        <w:trPr>
          <w:trHeight w:val="420"/>
        </w:trPr>
        <w:tc>
          <w:tcPr>
            <w:tcW w:w="801" w:type="pct"/>
            <w:vMerge/>
            <w:shd w:val="clear" w:color="auto" w:fill="auto"/>
          </w:tcPr>
          <w:p w14:paraId="41C8F396" w14:textId="77777777" w:rsidR="00A95586" w:rsidRPr="00A95586" w:rsidRDefault="00A95586" w:rsidP="00A95586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07" w:type="pct"/>
            <w:vMerge/>
            <w:shd w:val="clear" w:color="auto" w:fill="auto"/>
          </w:tcPr>
          <w:p w14:paraId="72A3D3EC" w14:textId="77777777" w:rsidR="00A95586" w:rsidRPr="00A95586" w:rsidRDefault="00A95586" w:rsidP="00A95586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14:paraId="0D0B940D" w14:textId="77777777" w:rsidR="00A95586" w:rsidRPr="00A95586" w:rsidRDefault="00A95586" w:rsidP="00A95586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15" w:type="pct"/>
            <w:shd w:val="clear" w:color="auto" w:fill="auto"/>
          </w:tcPr>
          <w:p w14:paraId="4E0F82A3" w14:textId="77777777" w:rsidR="00A95586" w:rsidRPr="00A95586" w:rsidRDefault="00A95586" w:rsidP="00A95586">
            <w:pPr>
              <w:spacing w:line="276" w:lineRule="auto"/>
              <w:ind w:left="22"/>
              <w:rPr>
                <w:rFonts w:ascii="TH SarabunPSK" w:hAnsi="TH SarabunPSK" w:cs="TH SarabunPSK"/>
                <w:sz w:val="24"/>
                <w:szCs w:val="24"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CPE64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324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ปฏิบัติการวิศวกรรมเคมีและเภสัชกรรม 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</w:p>
        </w:tc>
        <w:tc>
          <w:tcPr>
            <w:tcW w:w="692" w:type="pct"/>
            <w:vMerge/>
            <w:shd w:val="clear" w:color="auto" w:fill="auto"/>
          </w:tcPr>
          <w:p w14:paraId="0E27B00A" w14:textId="77777777" w:rsidR="00A95586" w:rsidRPr="00A95586" w:rsidRDefault="00A95586" w:rsidP="00A95586">
            <w:pPr>
              <w:spacing w:line="276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95586" w:rsidRPr="00A95586" w14:paraId="2F4E21D4" w14:textId="77777777" w:rsidTr="00A95586">
        <w:trPr>
          <w:trHeight w:val="420"/>
        </w:trPr>
        <w:tc>
          <w:tcPr>
            <w:tcW w:w="801" w:type="pct"/>
            <w:vMerge/>
            <w:shd w:val="clear" w:color="auto" w:fill="auto"/>
          </w:tcPr>
          <w:p w14:paraId="60061E4C" w14:textId="77777777" w:rsidR="00A95586" w:rsidRPr="00A95586" w:rsidRDefault="00A95586" w:rsidP="00A95586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07" w:type="pct"/>
            <w:vMerge/>
            <w:shd w:val="clear" w:color="auto" w:fill="auto"/>
          </w:tcPr>
          <w:p w14:paraId="44EAFD9C" w14:textId="77777777" w:rsidR="00A95586" w:rsidRPr="00A95586" w:rsidRDefault="00A95586" w:rsidP="00A95586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14:paraId="4B94D5A5" w14:textId="77777777" w:rsidR="00A95586" w:rsidRPr="00A95586" w:rsidRDefault="00A95586" w:rsidP="00A95586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15" w:type="pct"/>
            <w:shd w:val="clear" w:color="auto" w:fill="auto"/>
          </w:tcPr>
          <w:p w14:paraId="095602CA" w14:textId="77777777" w:rsidR="00A95586" w:rsidRPr="00A95586" w:rsidRDefault="00A95586" w:rsidP="00A95586">
            <w:pPr>
              <w:spacing w:line="276" w:lineRule="auto"/>
              <w:ind w:left="22"/>
              <w:rPr>
                <w:rFonts w:ascii="TH SarabunPSK" w:hAnsi="TH SarabunPSK" w:cs="TH SarabunPSK"/>
                <w:sz w:val="24"/>
                <w:szCs w:val="24"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CPE64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326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ปฏิบัติการวิศวกรรมเคมีและเภสัชกรรม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 xml:space="preserve"> 2</w:t>
            </w:r>
          </w:p>
        </w:tc>
        <w:tc>
          <w:tcPr>
            <w:tcW w:w="692" w:type="pct"/>
            <w:vMerge/>
            <w:shd w:val="clear" w:color="auto" w:fill="auto"/>
          </w:tcPr>
          <w:p w14:paraId="3DEEC669" w14:textId="77777777" w:rsidR="00A95586" w:rsidRPr="00A95586" w:rsidRDefault="00A95586" w:rsidP="00A95586">
            <w:pPr>
              <w:spacing w:line="276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95586" w:rsidRPr="00A95586" w14:paraId="6C6395E1" w14:textId="77777777" w:rsidTr="00A95586">
        <w:trPr>
          <w:trHeight w:val="532"/>
        </w:trPr>
        <w:tc>
          <w:tcPr>
            <w:tcW w:w="801" w:type="pct"/>
            <w:vMerge w:val="restart"/>
            <w:shd w:val="clear" w:color="auto" w:fill="auto"/>
          </w:tcPr>
          <w:p w14:paraId="6C7E9035" w14:textId="77777777" w:rsidR="00A95586" w:rsidRPr="00A95586" w:rsidRDefault="00A95586" w:rsidP="00A95586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A95586" w:rsidRPr="00A95586" w:rsidRDefault="00A95586" w:rsidP="00A95586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วลัยลักษณ์</w:t>
            </w:r>
          </w:p>
        </w:tc>
        <w:tc>
          <w:tcPr>
            <w:tcW w:w="1307" w:type="pct"/>
            <w:vMerge w:val="restart"/>
            <w:shd w:val="clear" w:color="auto" w:fill="auto"/>
          </w:tcPr>
          <w:p w14:paraId="3AE9A20A" w14:textId="77777777" w:rsidR="00A95586" w:rsidRPr="00A95586" w:rsidRDefault="00A95586" w:rsidP="00A95586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สำนักวิชาวิศวกรรมศาต</w:t>
            </w:r>
            <w:proofErr w:type="spellStart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ร์</w:t>
            </w:r>
            <w:proofErr w:type="spellEnd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และเทคโนโลยี/ สาขาวิชาวิศวกรรมเคมี</w:t>
            </w:r>
          </w:p>
        </w:tc>
        <w:tc>
          <w:tcPr>
            <w:tcW w:w="884" w:type="pct"/>
            <w:vMerge w:val="restart"/>
            <w:shd w:val="clear" w:color="auto" w:fill="auto"/>
          </w:tcPr>
          <w:p w14:paraId="06944158" w14:textId="77777777" w:rsidR="00A95586" w:rsidRPr="00A95586" w:rsidRDefault="00A95586" w:rsidP="00A95586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สาขาวิชาวิศวกรรมเคมี/ หลักสูตรวิศวกรรม</w:t>
            </w:r>
            <w:proofErr w:type="spellStart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ศา</w:t>
            </w:r>
            <w:proofErr w:type="spellEnd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315" w:type="pct"/>
            <w:shd w:val="clear" w:color="auto" w:fill="auto"/>
          </w:tcPr>
          <w:p w14:paraId="5AE4B60C" w14:textId="77777777" w:rsidR="00A95586" w:rsidRPr="00A95586" w:rsidRDefault="00A95586" w:rsidP="00A95586">
            <w:pPr>
              <w:spacing w:line="276" w:lineRule="auto"/>
              <w:ind w:left="2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CPE62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202 Thermodynamics I</w:t>
            </w:r>
          </w:p>
        </w:tc>
        <w:tc>
          <w:tcPr>
            <w:tcW w:w="692" w:type="pct"/>
            <w:vMerge w:val="restart"/>
            <w:shd w:val="clear" w:color="auto" w:fill="auto"/>
          </w:tcPr>
          <w:p w14:paraId="36275BEE" w14:textId="77777777" w:rsidR="00A95586" w:rsidRPr="00A95586" w:rsidRDefault="00A95586" w:rsidP="00A95586">
            <w:pPr>
              <w:spacing w:line="276" w:lineRule="auto"/>
              <w:ind w:left="-54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A95586" w:rsidRPr="00A95586" w14:paraId="775B1B4D" w14:textId="77777777" w:rsidTr="00A95586">
        <w:trPr>
          <w:trHeight w:val="470"/>
        </w:trPr>
        <w:tc>
          <w:tcPr>
            <w:tcW w:w="801" w:type="pct"/>
            <w:vMerge/>
            <w:shd w:val="clear" w:color="auto" w:fill="auto"/>
          </w:tcPr>
          <w:p w14:paraId="3656B9AB" w14:textId="77777777" w:rsidR="00A95586" w:rsidRPr="00A95586" w:rsidRDefault="00A95586" w:rsidP="00A95586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07" w:type="pct"/>
            <w:vMerge/>
            <w:shd w:val="clear" w:color="auto" w:fill="auto"/>
          </w:tcPr>
          <w:p w14:paraId="45FB0818" w14:textId="77777777" w:rsidR="00A95586" w:rsidRPr="00A95586" w:rsidRDefault="00A95586" w:rsidP="00A95586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14:paraId="049F31CB" w14:textId="77777777" w:rsidR="00A95586" w:rsidRPr="00A95586" w:rsidRDefault="00A95586" w:rsidP="00A95586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15" w:type="pct"/>
            <w:shd w:val="clear" w:color="auto" w:fill="auto"/>
          </w:tcPr>
          <w:p w14:paraId="242C0CD8" w14:textId="77777777" w:rsidR="00A95586" w:rsidRPr="00A95586" w:rsidRDefault="00A95586" w:rsidP="00A95586">
            <w:pPr>
              <w:spacing w:line="276" w:lineRule="auto"/>
              <w:ind w:left="22"/>
              <w:rPr>
                <w:rFonts w:ascii="TH SarabunPSK" w:hAnsi="TH SarabunPSK" w:cs="TH SarabunPSK"/>
                <w:sz w:val="24"/>
                <w:szCs w:val="24"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CPE64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 xml:space="preserve">103 Calculus </w:t>
            </w:r>
            <w:proofErr w:type="gramStart"/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For</w:t>
            </w:r>
            <w:proofErr w:type="gramEnd"/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 xml:space="preserve"> Engineer</w:t>
            </w:r>
          </w:p>
        </w:tc>
        <w:tc>
          <w:tcPr>
            <w:tcW w:w="692" w:type="pct"/>
            <w:vMerge/>
            <w:shd w:val="clear" w:color="auto" w:fill="auto"/>
          </w:tcPr>
          <w:p w14:paraId="53128261" w14:textId="77777777" w:rsidR="00A95586" w:rsidRPr="00A95586" w:rsidRDefault="00A95586" w:rsidP="00A95586">
            <w:pPr>
              <w:spacing w:line="276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95586" w:rsidRPr="00A95586" w14:paraId="007B057D" w14:textId="77777777" w:rsidTr="00A95586">
        <w:tc>
          <w:tcPr>
            <w:tcW w:w="801" w:type="pct"/>
            <w:shd w:val="clear" w:color="auto" w:fill="auto"/>
          </w:tcPr>
          <w:p w14:paraId="2B24BEF0" w14:textId="77777777" w:rsidR="00A95586" w:rsidRPr="00A95586" w:rsidRDefault="00A95586" w:rsidP="00A95586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A95586" w:rsidRPr="00A95586" w:rsidRDefault="00A95586" w:rsidP="00A95586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307" w:type="pct"/>
            <w:shd w:val="clear" w:color="auto" w:fill="auto"/>
          </w:tcPr>
          <w:p w14:paraId="3F6B9748" w14:textId="77777777" w:rsidR="00A95586" w:rsidRPr="00A95586" w:rsidRDefault="00A95586" w:rsidP="00A95586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สำนักวิชาวิศวกรรมศาต</w:t>
            </w:r>
            <w:proofErr w:type="spellStart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ร์</w:t>
            </w:r>
            <w:proofErr w:type="spellEnd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และเทคโนโลยี/ สาขาวิชาวิศวกรรมเคมี</w:t>
            </w:r>
          </w:p>
        </w:tc>
        <w:tc>
          <w:tcPr>
            <w:tcW w:w="884" w:type="pct"/>
            <w:shd w:val="clear" w:color="auto" w:fill="auto"/>
          </w:tcPr>
          <w:p w14:paraId="06B89DF0" w14:textId="77777777" w:rsidR="00A95586" w:rsidRPr="00A95586" w:rsidRDefault="00A95586" w:rsidP="00A95586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สาขาวิชาวิศวกรรมเคมี/ หลักสูตรวิศวกรรม</w:t>
            </w:r>
            <w:proofErr w:type="spellStart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ศา</w:t>
            </w:r>
            <w:proofErr w:type="spellEnd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315" w:type="pct"/>
            <w:shd w:val="clear" w:color="auto" w:fill="auto"/>
          </w:tcPr>
          <w:p w14:paraId="4E114C6F" w14:textId="77777777" w:rsidR="00A95586" w:rsidRPr="00A95586" w:rsidRDefault="00A95586" w:rsidP="00A95586">
            <w:pPr>
              <w:spacing w:line="276" w:lineRule="auto"/>
              <w:ind w:left="22"/>
              <w:rPr>
                <w:rFonts w:ascii="TH SarabunPSK" w:hAnsi="TH SarabunPSK" w:cs="TH SarabunPSK"/>
                <w:sz w:val="24"/>
                <w:szCs w:val="24"/>
                <w:cs/>
                <w:lang w:val="en-SG"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CPE59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455 Numerical Methods in Chemical and Process Engineering</w:t>
            </w:r>
          </w:p>
        </w:tc>
        <w:tc>
          <w:tcPr>
            <w:tcW w:w="692" w:type="pct"/>
            <w:shd w:val="clear" w:color="auto" w:fill="auto"/>
          </w:tcPr>
          <w:p w14:paraId="4E126B73" w14:textId="77777777" w:rsidR="00A95586" w:rsidRPr="00A95586" w:rsidRDefault="00A95586" w:rsidP="00A95586">
            <w:pPr>
              <w:spacing w:line="276" w:lineRule="auto"/>
              <w:ind w:left="-54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A95586" w:rsidRPr="00A95586" w14:paraId="329A1A7E" w14:textId="77777777" w:rsidTr="00A95586">
        <w:tc>
          <w:tcPr>
            <w:tcW w:w="801" w:type="pct"/>
            <w:shd w:val="clear" w:color="auto" w:fill="auto"/>
          </w:tcPr>
          <w:p w14:paraId="704446C4" w14:textId="77777777" w:rsidR="00A95586" w:rsidRPr="00A95586" w:rsidRDefault="00A95586" w:rsidP="00A95586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A95586" w:rsidRPr="00A95586" w:rsidRDefault="00A95586" w:rsidP="00A95586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307" w:type="pct"/>
            <w:shd w:val="clear" w:color="auto" w:fill="auto"/>
          </w:tcPr>
          <w:p w14:paraId="0B4E9802" w14:textId="77777777" w:rsidR="00A95586" w:rsidRPr="00A95586" w:rsidRDefault="00A95586" w:rsidP="00A95586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สำนักวิชาวิศวกรรมศาต</w:t>
            </w:r>
            <w:proofErr w:type="spellStart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ร์</w:t>
            </w:r>
            <w:proofErr w:type="spellEnd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และเทคโนโลยี/ สาขาวิชาวิศวกรรมเคมี</w:t>
            </w:r>
          </w:p>
        </w:tc>
        <w:tc>
          <w:tcPr>
            <w:tcW w:w="884" w:type="pct"/>
            <w:shd w:val="clear" w:color="auto" w:fill="auto"/>
          </w:tcPr>
          <w:p w14:paraId="0F9CB150" w14:textId="77777777" w:rsidR="00A95586" w:rsidRPr="00A95586" w:rsidRDefault="00A95586" w:rsidP="00A95586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สาขาวิชาวิศวกรรมเคมี/ หลักสูตรวิศวกรรม</w:t>
            </w:r>
            <w:proofErr w:type="spellStart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ศา</w:t>
            </w:r>
            <w:proofErr w:type="spellEnd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315" w:type="pct"/>
            <w:shd w:val="clear" w:color="auto" w:fill="auto"/>
          </w:tcPr>
          <w:p w14:paraId="5F253570" w14:textId="77777777" w:rsidR="00A95586" w:rsidRPr="00A95586" w:rsidRDefault="00A95586" w:rsidP="00A95586">
            <w:pPr>
              <w:spacing w:line="276" w:lineRule="auto"/>
              <w:ind w:left="2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CPE62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462 Pollution Control and Waste Treatment</w:t>
            </w:r>
          </w:p>
        </w:tc>
        <w:tc>
          <w:tcPr>
            <w:tcW w:w="692" w:type="pct"/>
            <w:shd w:val="clear" w:color="auto" w:fill="auto"/>
          </w:tcPr>
          <w:p w14:paraId="123B5F3E" w14:textId="77777777" w:rsidR="00A95586" w:rsidRPr="00A95586" w:rsidRDefault="00A95586" w:rsidP="00A95586">
            <w:pPr>
              <w:spacing w:line="276" w:lineRule="auto"/>
              <w:ind w:left="-54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2564</w:t>
            </w:r>
          </w:p>
        </w:tc>
      </w:tr>
      <w:tr w:rsidR="00A95586" w:rsidRPr="00A95586" w14:paraId="55635632" w14:textId="77777777" w:rsidTr="00A95586">
        <w:tc>
          <w:tcPr>
            <w:tcW w:w="801" w:type="pct"/>
            <w:shd w:val="clear" w:color="auto" w:fill="auto"/>
          </w:tcPr>
          <w:p w14:paraId="63D4838A" w14:textId="77777777" w:rsidR="00A95586" w:rsidRPr="00A95586" w:rsidRDefault="00A95586" w:rsidP="00A95586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2ECD89F7" w14:textId="77777777" w:rsidR="00A95586" w:rsidRPr="00A95586" w:rsidRDefault="00A95586" w:rsidP="00A95586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307" w:type="pct"/>
            <w:shd w:val="clear" w:color="auto" w:fill="auto"/>
          </w:tcPr>
          <w:p w14:paraId="08FD7408" w14:textId="77777777" w:rsidR="00A95586" w:rsidRPr="00A95586" w:rsidRDefault="00A95586" w:rsidP="00A95586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สำนักวิชาวิศวกรรมศาต</w:t>
            </w:r>
            <w:proofErr w:type="spellStart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ร์</w:t>
            </w:r>
            <w:proofErr w:type="spellEnd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และเทคโนโลยี/ สาขาวิชาวิศวกรรมเคมี</w:t>
            </w:r>
          </w:p>
        </w:tc>
        <w:tc>
          <w:tcPr>
            <w:tcW w:w="884" w:type="pct"/>
            <w:shd w:val="clear" w:color="auto" w:fill="auto"/>
          </w:tcPr>
          <w:p w14:paraId="17427487" w14:textId="77777777" w:rsidR="00A95586" w:rsidRPr="00A95586" w:rsidRDefault="00A95586" w:rsidP="00A95586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สาขาวิชาวิศวกรรมเคมี/ หลักสูตรวิศวกรรม</w:t>
            </w:r>
            <w:proofErr w:type="spellStart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ศา</w:t>
            </w:r>
            <w:proofErr w:type="spellEnd"/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315" w:type="pct"/>
            <w:shd w:val="clear" w:color="auto" w:fill="auto"/>
          </w:tcPr>
          <w:p w14:paraId="49A6B9DF" w14:textId="77777777" w:rsidR="00A95586" w:rsidRPr="00A95586" w:rsidRDefault="00A95586" w:rsidP="00A95586">
            <w:pPr>
              <w:spacing w:line="276" w:lineRule="auto"/>
              <w:ind w:left="2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CPE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</w:rPr>
              <w:t xml:space="preserve">345 </w:t>
            </w: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Chemical Engineering Kinetics and Reactor Design</w:t>
            </w:r>
          </w:p>
        </w:tc>
        <w:tc>
          <w:tcPr>
            <w:tcW w:w="692" w:type="pct"/>
            <w:shd w:val="clear" w:color="auto" w:fill="auto"/>
          </w:tcPr>
          <w:p w14:paraId="3A8C3C2C" w14:textId="77777777" w:rsidR="00A95586" w:rsidRPr="00A95586" w:rsidRDefault="00A95586" w:rsidP="00A95586">
            <w:pPr>
              <w:spacing w:line="276" w:lineRule="auto"/>
              <w:ind w:left="-54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5586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</w:p>
        </w:tc>
      </w:tr>
    </w:tbl>
    <w:p w14:paraId="62486C05" w14:textId="77777777" w:rsidR="00A95586" w:rsidRPr="00A95586" w:rsidRDefault="00A95586" w:rsidP="00A9558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A95586" w:rsidRPr="00A95586" w:rsidRDefault="00A95586" w:rsidP="00A9558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55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="00AB18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A95586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A95586" w:rsidRPr="00A95586" w:rsidRDefault="00A95586" w:rsidP="00A95586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55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6DD3F552" w14:textId="77777777" w:rsidR="00A95586" w:rsidRPr="00AB182C" w:rsidRDefault="00A95586" w:rsidP="00AB182C">
      <w:pPr>
        <w:pStyle w:val="a4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B182C">
        <w:rPr>
          <w:rFonts w:ascii="TH SarabunPSK" w:hAnsi="TH SarabunPSK" w:cs="TH SarabunPSK" w:hint="cs"/>
          <w:sz w:val="32"/>
          <w:szCs w:val="32"/>
        </w:rPr>
        <w:t>Effect of absorbent solutions and salts on CO</w:t>
      </w:r>
      <w:r w:rsidRPr="00AB182C">
        <w:rPr>
          <w:rFonts w:ascii="TH SarabunPSK" w:hAnsi="TH SarabunPSK" w:cs="TH SarabunPSK" w:hint="cs"/>
          <w:sz w:val="32"/>
          <w:szCs w:val="32"/>
          <w:vertAlign w:val="subscript"/>
        </w:rPr>
        <w:t>2</w:t>
      </w:r>
      <w:r w:rsidRPr="00AB182C">
        <w:rPr>
          <w:rFonts w:ascii="TH SarabunPSK" w:hAnsi="TH SarabunPSK" w:cs="TH SarabunPSK" w:hint="cs"/>
          <w:sz w:val="32"/>
          <w:szCs w:val="32"/>
        </w:rPr>
        <w:t xml:space="preserve"> absorption performance of membrane contacting process</w:t>
      </w:r>
      <w:r w:rsidRPr="00AB182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101652C" w14:textId="77777777" w:rsidR="00A95586" w:rsidRPr="00A95586" w:rsidRDefault="00A95586" w:rsidP="00A95586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4BA78E73" w14:textId="77777777" w:rsidR="00A95586" w:rsidRPr="00A95586" w:rsidRDefault="00A95586" w:rsidP="00A95586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55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5.2 ผลงานที่เกี่ยวข้องกับวิทยานิพนธ์ ระดับปริญญาโท </w:t>
      </w:r>
    </w:p>
    <w:p w14:paraId="42B6960F" w14:textId="59CA563E" w:rsidR="00A95586" w:rsidRPr="00AB182C" w:rsidRDefault="00A95586" w:rsidP="00AB182C">
      <w:pPr>
        <w:pStyle w:val="a4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AB182C">
        <w:rPr>
          <w:rFonts w:ascii="TH SarabunPSK" w:hAnsi="TH SarabunPSK" w:cs="TH SarabunPSK"/>
          <w:sz w:val="32"/>
          <w:szCs w:val="32"/>
        </w:rPr>
        <w:t>Rongwong</w:t>
      </w:r>
      <w:proofErr w:type="spellEnd"/>
      <w:r w:rsidRPr="00AB182C">
        <w:rPr>
          <w:rFonts w:ascii="TH SarabunPSK" w:hAnsi="TH SarabunPSK" w:cs="TH SarabunPSK"/>
          <w:sz w:val="32"/>
          <w:szCs w:val="32"/>
        </w:rPr>
        <w:t>, W</w:t>
      </w:r>
      <w:r w:rsidRPr="00AB182C">
        <w:rPr>
          <w:rFonts w:ascii="TH SarabunPSK" w:hAnsi="TH SarabunPSK" w:cs="TH SarabunPSK"/>
          <w:sz w:val="32"/>
          <w:szCs w:val="32"/>
          <w:cs/>
        </w:rPr>
        <w:t>.</w:t>
      </w:r>
      <w:r w:rsidRPr="00AB182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AB182C">
        <w:rPr>
          <w:rFonts w:ascii="TH SarabunPSK" w:hAnsi="TH SarabunPSK" w:cs="TH SarabunPSK"/>
          <w:sz w:val="32"/>
          <w:szCs w:val="32"/>
        </w:rPr>
        <w:t>Jiraratananon</w:t>
      </w:r>
      <w:proofErr w:type="spellEnd"/>
      <w:r w:rsidRPr="00AB182C">
        <w:rPr>
          <w:rFonts w:ascii="TH SarabunPSK" w:hAnsi="TH SarabunPSK" w:cs="TH SarabunPSK"/>
          <w:sz w:val="32"/>
          <w:szCs w:val="32"/>
        </w:rPr>
        <w:t>, R</w:t>
      </w:r>
      <w:r w:rsidRPr="00AB182C">
        <w:rPr>
          <w:rFonts w:ascii="TH SarabunPSK" w:hAnsi="TH SarabunPSK" w:cs="TH SarabunPSK"/>
          <w:sz w:val="32"/>
          <w:szCs w:val="32"/>
          <w:cs/>
        </w:rPr>
        <w:t>.</w:t>
      </w:r>
      <w:r w:rsidRPr="00AB182C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AB182C">
        <w:rPr>
          <w:rFonts w:ascii="TH SarabunPSK" w:hAnsi="TH SarabunPSK" w:cs="TH SarabunPSK"/>
          <w:sz w:val="32"/>
          <w:szCs w:val="32"/>
        </w:rPr>
        <w:t>Atchariyawut</w:t>
      </w:r>
      <w:proofErr w:type="spellEnd"/>
      <w:r w:rsidRPr="00AB182C">
        <w:rPr>
          <w:rFonts w:ascii="TH SarabunPSK" w:hAnsi="TH SarabunPSK" w:cs="TH SarabunPSK"/>
          <w:sz w:val="32"/>
          <w:szCs w:val="32"/>
        </w:rPr>
        <w:t>, S</w:t>
      </w:r>
      <w:r w:rsidRPr="00AB182C">
        <w:rPr>
          <w:rFonts w:ascii="TH SarabunPSK" w:hAnsi="TH SarabunPSK" w:cs="TH SarabunPSK"/>
          <w:sz w:val="32"/>
          <w:szCs w:val="32"/>
          <w:cs/>
        </w:rPr>
        <w:t xml:space="preserve">. (2009). </w:t>
      </w:r>
      <w:r w:rsidRPr="00AB182C">
        <w:rPr>
          <w:rFonts w:ascii="TH SarabunPSK" w:hAnsi="TH SarabunPSK" w:cs="TH SarabunPSK"/>
          <w:sz w:val="32"/>
          <w:szCs w:val="32"/>
        </w:rPr>
        <w:t>Experimental study on membrane wetting in gas</w:t>
      </w:r>
      <w:r w:rsidRPr="00AB182C">
        <w:rPr>
          <w:rFonts w:ascii="TH SarabunPSK" w:hAnsi="TH SarabunPSK" w:cs="TH SarabunPSK"/>
          <w:sz w:val="32"/>
          <w:szCs w:val="32"/>
          <w:cs/>
        </w:rPr>
        <w:t>–</w:t>
      </w:r>
      <w:r w:rsidRPr="00AB182C">
        <w:rPr>
          <w:rFonts w:ascii="TH SarabunPSK" w:hAnsi="TH SarabunPSK" w:cs="TH SarabunPSK"/>
          <w:sz w:val="32"/>
          <w:szCs w:val="32"/>
        </w:rPr>
        <w:t>liquid membrane contacting process for CO</w:t>
      </w:r>
      <w:r w:rsidRPr="00AB182C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AB182C">
        <w:rPr>
          <w:rFonts w:ascii="TH SarabunPSK" w:hAnsi="TH SarabunPSK" w:cs="TH SarabunPSK"/>
          <w:sz w:val="32"/>
          <w:szCs w:val="32"/>
        </w:rPr>
        <w:t>absorption by single and mixed absorbents</w:t>
      </w:r>
      <w:r w:rsidRPr="00AB182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A1A3723">
        <w:rPr>
          <w:rFonts w:ascii="TH SarabunPSK" w:hAnsi="TH SarabunPSK" w:cs="TH SarabunPSK"/>
          <w:i/>
          <w:iCs/>
          <w:sz w:val="32"/>
          <w:szCs w:val="32"/>
        </w:rPr>
        <w:t xml:space="preserve">Separation and Purification Technology, </w:t>
      </w:r>
      <w:r w:rsidRPr="0A1A3723">
        <w:rPr>
          <w:rFonts w:ascii="TH SarabunPSK" w:hAnsi="TH SarabunPSK" w:cs="TH SarabunPSK"/>
          <w:i/>
          <w:iCs/>
          <w:sz w:val="32"/>
          <w:szCs w:val="32"/>
          <w:cs/>
        </w:rPr>
        <w:t>69</w:t>
      </w:r>
      <w:r w:rsidRPr="00AB182C">
        <w:rPr>
          <w:rFonts w:ascii="TH SarabunPSK" w:hAnsi="TH SarabunPSK" w:cs="TH SarabunPSK"/>
          <w:sz w:val="32"/>
          <w:szCs w:val="32"/>
          <w:cs/>
        </w:rPr>
        <w:t>(</w:t>
      </w:r>
      <w:proofErr w:type="gramStart"/>
      <w:r w:rsidRPr="00AB182C">
        <w:rPr>
          <w:rFonts w:ascii="TH SarabunPSK" w:hAnsi="TH SarabunPSK" w:cs="TH SarabunPSK"/>
          <w:sz w:val="32"/>
          <w:szCs w:val="32"/>
          <w:cs/>
        </w:rPr>
        <w:t>1 )</w:t>
      </w:r>
      <w:proofErr w:type="gramEnd"/>
      <w:r w:rsidRPr="00AB182C">
        <w:rPr>
          <w:rFonts w:ascii="TH SarabunPSK" w:hAnsi="TH SarabunPSK" w:cs="TH SarabunPSK"/>
          <w:sz w:val="32"/>
          <w:szCs w:val="32"/>
          <w:cs/>
        </w:rPr>
        <w:t>,</w:t>
      </w:r>
      <w:r w:rsidRPr="00AB182C">
        <w:rPr>
          <w:rFonts w:ascii="TH SarabunPSK" w:hAnsi="TH SarabunPSK" w:cs="TH SarabunPSK"/>
          <w:sz w:val="32"/>
          <w:szCs w:val="32"/>
        </w:rPr>
        <w:t xml:space="preserve"> </w:t>
      </w:r>
      <w:r w:rsidRPr="00AB182C">
        <w:rPr>
          <w:rFonts w:ascii="TH SarabunPSK" w:hAnsi="TH SarabunPSK" w:cs="TH SarabunPSK"/>
          <w:sz w:val="32"/>
          <w:szCs w:val="32"/>
          <w:cs/>
        </w:rPr>
        <w:t>118-125.</w:t>
      </w:r>
    </w:p>
    <w:p w14:paraId="4B99056E" w14:textId="77777777" w:rsidR="00A95586" w:rsidRPr="00A95586" w:rsidRDefault="00A95586" w:rsidP="00A95586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4060BE6F" w14:textId="77777777" w:rsidR="00A95586" w:rsidRPr="00A95586" w:rsidRDefault="00A95586" w:rsidP="00A95586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55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0DFC0FB9" w14:textId="77777777" w:rsidR="00A95586" w:rsidRPr="00AB182C" w:rsidRDefault="00A95586" w:rsidP="00AB182C">
      <w:pPr>
        <w:pStyle w:val="a4"/>
        <w:numPr>
          <w:ilvl w:val="0"/>
          <w:numId w:val="3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B182C">
        <w:rPr>
          <w:rFonts w:ascii="TH SarabunPSK" w:hAnsi="TH SarabunPSK" w:cs="TH SarabunPSK" w:hint="cs"/>
          <w:sz w:val="32"/>
          <w:szCs w:val="32"/>
        </w:rPr>
        <w:t xml:space="preserve">Experimental and </w:t>
      </w:r>
      <w:proofErr w:type="spellStart"/>
      <w:r w:rsidRPr="00AB182C">
        <w:rPr>
          <w:rFonts w:ascii="TH SarabunPSK" w:hAnsi="TH SarabunPSK" w:cs="TH SarabunPSK" w:hint="cs"/>
          <w:sz w:val="32"/>
          <w:szCs w:val="32"/>
        </w:rPr>
        <w:t>modeling</w:t>
      </w:r>
      <w:proofErr w:type="spellEnd"/>
      <w:r w:rsidRPr="00AB182C">
        <w:rPr>
          <w:rFonts w:ascii="TH SarabunPSK" w:hAnsi="TH SarabunPSK" w:cs="TH SarabunPSK" w:hint="cs"/>
          <w:sz w:val="32"/>
          <w:szCs w:val="32"/>
        </w:rPr>
        <w:t xml:space="preserve"> studies of CO</w:t>
      </w:r>
      <w:r w:rsidRPr="00AB182C">
        <w:rPr>
          <w:rFonts w:ascii="TH SarabunPSK" w:hAnsi="TH SarabunPSK" w:cs="TH SarabunPSK" w:hint="cs"/>
          <w:sz w:val="32"/>
          <w:szCs w:val="32"/>
          <w:vertAlign w:val="subscript"/>
        </w:rPr>
        <w:t>2</w:t>
      </w:r>
      <w:r w:rsidRPr="00AB182C">
        <w:rPr>
          <w:rFonts w:ascii="TH SarabunPSK" w:hAnsi="TH SarabunPSK" w:cs="TH SarabunPSK" w:hint="cs"/>
          <w:sz w:val="32"/>
          <w:szCs w:val="32"/>
          <w:cs/>
        </w:rPr>
        <w:t>/</w:t>
      </w:r>
      <w:r w:rsidRPr="00AB182C">
        <w:rPr>
          <w:rFonts w:ascii="TH SarabunPSK" w:hAnsi="TH SarabunPSK" w:cs="TH SarabunPSK" w:hint="cs"/>
          <w:sz w:val="32"/>
          <w:szCs w:val="32"/>
        </w:rPr>
        <w:t>H</w:t>
      </w:r>
      <w:r w:rsidRPr="00AB182C">
        <w:rPr>
          <w:rFonts w:ascii="TH SarabunPSK" w:hAnsi="TH SarabunPSK" w:cs="TH SarabunPSK" w:hint="cs"/>
          <w:sz w:val="32"/>
          <w:szCs w:val="32"/>
          <w:vertAlign w:val="subscript"/>
        </w:rPr>
        <w:t>2</w:t>
      </w:r>
      <w:r w:rsidRPr="00AB182C">
        <w:rPr>
          <w:rFonts w:ascii="TH SarabunPSK" w:hAnsi="TH SarabunPSK" w:cs="TH SarabunPSK" w:hint="cs"/>
          <w:sz w:val="32"/>
          <w:szCs w:val="32"/>
        </w:rPr>
        <w:t>S absorption and desorption by membrane contactors</w:t>
      </w:r>
    </w:p>
    <w:p w14:paraId="1299C43A" w14:textId="77777777" w:rsidR="00A95586" w:rsidRPr="00A95586" w:rsidRDefault="00A95586" w:rsidP="00A95586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  <w:cs/>
        </w:rPr>
      </w:pPr>
    </w:p>
    <w:p w14:paraId="0436FE54" w14:textId="77777777" w:rsidR="00A95586" w:rsidRPr="00A95586" w:rsidRDefault="00A95586" w:rsidP="00A95586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55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5.4 ผลงานที่เกี่ยวข้องกับวิทยานิพนธ์ ระดับปริญญาเอก </w:t>
      </w:r>
    </w:p>
    <w:p w14:paraId="0BF2FB6D" w14:textId="77777777" w:rsidR="00A95586" w:rsidRPr="00AB182C" w:rsidRDefault="00A95586" w:rsidP="00AB182C">
      <w:pPr>
        <w:pStyle w:val="a4"/>
        <w:numPr>
          <w:ilvl w:val="0"/>
          <w:numId w:val="4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AB182C">
        <w:rPr>
          <w:rFonts w:ascii="TH SarabunPSK" w:hAnsi="TH SarabunPSK" w:cs="TH SarabunPSK"/>
          <w:sz w:val="32"/>
          <w:szCs w:val="32"/>
        </w:rPr>
        <w:t>Rongwong</w:t>
      </w:r>
      <w:proofErr w:type="spellEnd"/>
      <w:r w:rsidRPr="00AB182C">
        <w:rPr>
          <w:rFonts w:ascii="TH SarabunPSK" w:hAnsi="TH SarabunPSK" w:cs="TH SarabunPSK"/>
          <w:sz w:val="32"/>
          <w:szCs w:val="32"/>
        </w:rPr>
        <w:t>, W</w:t>
      </w:r>
      <w:r w:rsidRPr="00AB182C">
        <w:rPr>
          <w:rFonts w:ascii="TH SarabunPSK" w:hAnsi="TH SarabunPSK" w:cs="TH SarabunPSK"/>
          <w:sz w:val="32"/>
          <w:szCs w:val="32"/>
          <w:cs/>
        </w:rPr>
        <w:t>.</w:t>
      </w:r>
      <w:r w:rsidRPr="00AB182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AB182C">
        <w:rPr>
          <w:rFonts w:ascii="TH SarabunPSK" w:hAnsi="TH SarabunPSK" w:cs="TH SarabunPSK"/>
          <w:sz w:val="32"/>
          <w:szCs w:val="32"/>
        </w:rPr>
        <w:t>Boributh</w:t>
      </w:r>
      <w:proofErr w:type="spellEnd"/>
      <w:r w:rsidRPr="00AB182C">
        <w:rPr>
          <w:rFonts w:ascii="TH SarabunPSK" w:hAnsi="TH SarabunPSK" w:cs="TH SarabunPSK"/>
          <w:sz w:val="32"/>
          <w:szCs w:val="32"/>
        </w:rPr>
        <w:t>, S</w:t>
      </w:r>
      <w:r w:rsidRPr="00AB182C">
        <w:rPr>
          <w:rFonts w:ascii="TH SarabunPSK" w:hAnsi="TH SarabunPSK" w:cs="TH SarabunPSK"/>
          <w:sz w:val="32"/>
          <w:szCs w:val="32"/>
          <w:cs/>
        </w:rPr>
        <w:t>.</w:t>
      </w:r>
      <w:r w:rsidRPr="00AB182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AB182C">
        <w:rPr>
          <w:rFonts w:ascii="TH SarabunPSK" w:hAnsi="TH SarabunPSK" w:cs="TH SarabunPSK"/>
          <w:sz w:val="32"/>
          <w:szCs w:val="32"/>
        </w:rPr>
        <w:t>Assabumrungrat</w:t>
      </w:r>
      <w:proofErr w:type="spellEnd"/>
      <w:r w:rsidRPr="00AB182C">
        <w:rPr>
          <w:rFonts w:ascii="TH SarabunPSK" w:hAnsi="TH SarabunPSK" w:cs="TH SarabunPSK"/>
          <w:sz w:val="32"/>
          <w:szCs w:val="32"/>
        </w:rPr>
        <w:t>, S</w:t>
      </w:r>
      <w:r w:rsidRPr="00AB182C">
        <w:rPr>
          <w:rFonts w:ascii="TH SarabunPSK" w:hAnsi="TH SarabunPSK" w:cs="TH SarabunPSK"/>
          <w:sz w:val="32"/>
          <w:szCs w:val="32"/>
          <w:cs/>
        </w:rPr>
        <w:t>.</w:t>
      </w:r>
      <w:r w:rsidRPr="00AB182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AB182C">
        <w:rPr>
          <w:rFonts w:ascii="TH SarabunPSK" w:hAnsi="TH SarabunPSK" w:cs="TH SarabunPSK"/>
          <w:sz w:val="32"/>
          <w:szCs w:val="32"/>
        </w:rPr>
        <w:t>Laosiripojana</w:t>
      </w:r>
      <w:proofErr w:type="spellEnd"/>
      <w:r w:rsidRPr="00AB182C">
        <w:rPr>
          <w:rFonts w:ascii="TH SarabunPSK" w:hAnsi="TH SarabunPSK" w:cs="TH SarabunPSK"/>
          <w:sz w:val="32"/>
          <w:szCs w:val="32"/>
        </w:rPr>
        <w:t>, N</w:t>
      </w:r>
      <w:r w:rsidRPr="00AB182C">
        <w:rPr>
          <w:rFonts w:ascii="TH SarabunPSK" w:hAnsi="TH SarabunPSK" w:cs="TH SarabunPSK"/>
          <w:sz w:val="32"/>
          <w:szCs w:val="32"/>
          <w:cs/>
        </w:rPr>
        <w:t>.</w:t>
      </w:r>
      <w:r w:rsidRPr="00AB182C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AB182C">
        <w:rPr>
          <w:rFonts w:ascii="TH SarabunPSK" w:hAnsi="TH SarabunPSK" w:cs="TH SarabunPSK"/>
          <w:sz w:val="32"/>
          <w:szCs w:val="32"/>
        </w:rPr>
        <w:t>Jiraratananon</w:t>
      </w:r>
      <w:proofErr w:type="spellEnd"/>
      <w:r w:rsidRPr="00AB182C">
        <w:rPr>
          <w:rFonts w:ascii="TH SarabunPSK" w:hAnsi="TH SarabunPSK" w:cs="TH SarabunPSK"/>
          <w:sz w:val="32"/>
          <w:szCs w:val="32"/>
        </w:rPr>
        <w:t>, R</w:t>
      </w:r>
      <w:r w:rsidRPr="00AB182C">
        <w:rPr>
          <w:rFonts w:ascii="TH SarabunPSK" w:hAnsi="TH SarabunPSK" w:cs="TH SarabunPSK"/>
          <w:sz w:val="32"/>
          <w:szCs w:val="32"/>
          <w:cs/>
        </w:rPr>
        <w:t xml:space="preserve">. (2012). </w:t>
      </w:r>
      <w:r w:rsidRPr="00AB182C">
        <w:rPr>
          <w:rFonts w:ascii="TH SarabunPSK" w:hAnsi="TH SarabunPSK" w:cs="TH SarabunPSK"/>
          <w:sz w:val="32"/>
          <w:szCs w:val="32"/>
        </w:rPr>
        <w:t>Simultaneous absorption of CO</w:t>
      </w:r>
      <w:r w:rsidRPr="00AB182C">
        <w:rPr>
          <w:rFonts w:ascii="TH SarabunPSK" w:hAnsi="TH SarabunPSK" w:cs="TH SarabunPSK"/>
          <w:sz w:val="32"/>
          <w:szCs w:val="32"/>
          <w:vertAlign w:val="subscript"/>
          <w:cs/>
        </w:rPr>
        <w:t>2</w:t>
      </w:r>
      <w:r w:rsidRPr="00AB18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182C">
        <w:rPr>
          <w:rFonts w:ascii="TH SarabunPSK" w:hAnsi="TH SarabunPSK" w:cs="TH SarabunPSK"/>
          <w:sz w:val="32"/>
          <w:szCs w:val="32"/>
        </w:rPr>
        <w:t>and H</w:t>
      </w:r>
      <w:r w:rsidRPr="00AB182C">
        <w:rPr>
          <w:rFonts w:ascii="TH SarabunPSK" w:hAnsi="TH SarabunPSK" w:cs="TH SarabunPSK"/>
          <w:sz w:val="32"/>
          <w:szCs w:val="32"/>
          <w:vertAlign w:val="subscript"/>
          <w:cs/>
        </w:rPr>
        <w:t>2</w:t>
      </w:r>
      <w:r w:rsidRPr="00AB182C">
        <w:rPr>
          <w:rFonts w:ascii="TH SarabunPSK" w:hAnsi="TH SarabunPSK" w:cs="TH SarabunPSK"/>
          <w:sz w:val="32"/>
          <w:szCs w:val="32"/>
        </w:rPr>
        <w:t>S from biogas by capillary membrane contactor</w:t>
      </w:r>
      <w:r w:rsidRPr="00AB182C">
        <w:rPr>
          <w:rFonts w:ascii="TH SarabunPSK" w:hAnsi="TH SarabunPSK" w:cs="TH SarabunPSK"/>
          <w:sz w:val="32"/>
          <w:szCs w:val="32"/>
          <w:cs/>
        </w:rPr>
        <w:t>.</w:t>
      </w:r>
      <w:r w:rsidRPr="0A1A3723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A1A3723">
        <w:rPr>
          <w:rFonts w:ascii="TH SarabunPSK" w:hAnsi="TH SarabunPSK" w:cs="TH SarabunPSK"/>
          <w:i/>
          <w:iCs/>
          <w:sz w:val="32"/>
          <w:szCs w:val="32"/>
        </w:rPr>
        <w:t xml:space="preserve">Journal of membrane science, </w:t>
      </w:r>
      <w:r w:rsidRPr="0A1A3723">
        <w:rPr>
          <w:rFonts w:ascii="TH SarabunPSK" w:hAnsi="TH SarabunPSK" w:cs="TH SarabunPSK"/>
          <w:i/>
          <w:iCs/>
          <w:sz w:val="32"/>
          <w:szCs w:val="32"/>
          <w:cs/>
        </w:rPr>
        <w:t>392</w:t>
      </w:r>
      <w:r w:rsidRPr="00AB182C">
        <w:rPr>
          <w:rFonts w:ascii="TH SarabunPSK" w:hAnsi="TH SarabunPSK" w:cs="TH SarabunPSK"/>
          <w:sz w:val="32"/>
          <w:szCs w:val="32"/>
        </w:rPr>
        <w:t xml:space="preserve">, </w:t>
      </w:r>
      <w:r w:rsidRPr="00AB182C">
        <w:rPr>
          <w:rFonts w:ascii="TH SarabunPSK" w:hAnsi="TH SarabunPSK" w:cs="TH SarabunPSK"/>
          <w:sz w:val="32"/>
          <w:szCs w:val="32"/>
          <w:cs/>
        </w:rPr>
        <w:t>38-47.</w:t>
      </w:r>
    </w:p>
    <w:p w14:paraId="28DF808C" w14:textId="77777777" w:rsidR="00A95586" w:rsidRPr="00AB182C" w:rsidRDefault="00A95586" w:rsidP="00AB182C">
      <w:pPr>
        <w:pStyle w:val="a4"/>
        <w:numPr>
          <w:ilvl w:val="0"/>
          <w:numId w:val="4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AB182C">
        <w:rPr>
          <w:rFonts w:ascii="TH SarabunPSK" w:hAnsi="TH SarabunPSK" w:cs="TH SarabunPSK"/>
          <w:sz w:val="32"/>
          <w:szCs w:val="32"/>
        </w:rPr>
        <w:t>Rongwong</w:t>
      </w:r>
      <w:proofErr w:type="spellEnd"/>
      <w:r w:rsidRPr="00AB182C">
        <w:rPr>
          <w:rFonts w:ascii="TH SarabunPSK" w:hAnsi="TH SarabunPSK" w:cs="TH SarabunPSK"/>
          <w:sz w:val="32"/>
          <w:szCs w:val="32"/>
        </w:rPr>
        <w:t>, W</w:t>
      </w:r>
      <w:r w:rsidRPr="00AB182C">
        <w:rPr>
          <w:rFonts w:ascii="TH SarabunPSK" w:hAnsi="TH SarabunPSK" w:cs="TH SarabunPSK"/>
          <w:sz w:val="32"/>
          <w:szCs w:val="32"/>
          <w:cs/>
        </w:rPr>
        <w:t>.</w:t>
      </w:r>
      <w:r w:rsidRPr="00AB182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AB182C">
        <w:rPr>
          <w:rFonts w:ascii="TH SarabunPSK" w:hAnsi="TH SarabunPSK" w:cs="TH SarabunPSK"/>
          <w:sz w:val="32"/>
          <w:szCs w:val="32"/>
        </w:rPr>
        <w:t>Assabumrungrat</w:t>
      </w:r>
      <w:proofErr w:type="spellEnd"/>
      <w:r w:rsidRPr="00AB182C">
        <w:rPr>
          <w:rFonts w:ascii="TH SarabunPSK" w:hAnsi="TH SarabunPSK" w:cs="TH SarabunPSK"/>
          <w:sz w:val="32"/>
          <w:szCs w:val="32"/>
        </w:rPr>
        <w:t>, S</w:t>
      </w:r>
      <w:r w:rsidRPr="00AB182C">
        <w:rPr>
          <w:rFonts w:ascii="TH SarabunPSK" w:hAnsi="TH SarabunPSK" w:cs="TH SarabunPSK"/>
          <w:sz w:val="32"/>
          <w:szCs w:val="32"/>
          <w:cs/>
        </w:rPr>
        <w:t>.</w:t>
      </w:r>
      <w:r w:rsidRPr="00AB182C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AB182C">
        <w:rPr>
          <w:rFonts w:ascii="TH SarabunPSK" w:hAnsi="TH SarabunPSK" w:cs="TH SarabunPSK"/>
          <w:sz w:val="32"/>
          <w:szCs w:val="32"/>
        </w:rPr>
        <w:t>Jiraratananon</w:t>
      </w:r>
      <w:proofErr w:type="spellEnd"/>
      <w:r w:rsidRPr="00AB182C">
        <w:rPr>
          <w:rFonts w:ascii="TH SarabunPSK" w:hAnsi="TH SarabunPSK" w:cs="TH SarabunPSK"/>
          <w:sz w:val="32"/>
          <w:szCs w:val="32"/>
        </w:rPr>
        <w:t>, R</w:t>
      </w:r>
      <w:r w:rsidRPr="00AB182C">
        <w:rPr>
          <w:rFonts w:ascii="TH SarabunPSK" w:hAnsi="TH SarabunPSK" w:cs="TH SarabunPSK"/>
          <w:sz w:val="32"/>
          <w:szCs w:val="32"/>
          <w:cs/>
        </w:rPr>
        <w:t>. (</w:t>
      </w:r>
      <w:r w:rsidRPr="00AB182C">
        <w:rPr>
          <w:rFonts w:ascii="TH SarabunPSK" w:hAnsi="TH SarabunPSK" w:cs="TH SarabunPSK"/>
          <w:sz w:val="32"/>
          <w:szCs w:val="32"/>
        </w:rPr>
        <w:t>2013</w:t>
      </w:r>
      <w:r w:rsidRPr="00AB182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AB182C">
        <w:rPr>
          <w:rFonts w:ascii="TH SarabunPSK" w:hAnsi="TH SarabunPSK" w:cs="TH SarabunPSK"/>
          <w:sz w:val="32"/>
          <w:szCs w:val="32"/>
        </w:rPr>
        <w:t xml:space="preserve">Rate based </w:t>
      </w:r>
      <w:proofErr w:type="spellStart"/>
      <w:r w:rsidRPr="00AB182C">
        <w:rPr>
          <w:rFonts w:ascii="TH SarabunPSK" w:hAnsi="TH SarabunPSK" w:cs="TH SarabunPSK"/>
          <w:sz w:val="32"/>
          <w:szCs w:val="32"/>
        </w:rPr>
        <w:t>modeling</w:t>
      </w:r>
      <w:proofErr w:type="spellEnd"/>
      <w:r w:rsidRPr="00AB182C">
        <w:rPr>
          <w:rFonts w:ascii="TH SarabunPSK" w:hAnsi="TH SarabunPSK" w:cs="TH SarabunPSK"/>
          <w:sz w:val="32"/>
          <w:szCs w:val="32"/>
        </w:rPr>
        <w:t xml:space="preserve"> for CO</w:t>
      </w:r>
      <w:r w:rsidRPr="00AB182C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AB182C">
        <w:rPr>
          <w:rFonts w:ascii="TH SarabunPSK" w:hAnsi="TH SarabunPSK" w:cs="TH SarabunPSK"/>
          <w:sz w:val="32"/>
          <w:szCs w:val="32"/>
        </w:rPr>
        <w:t xml:space="preserve"> absorption using </w:t>
      </w:r>
      <w:proofErr w:type="spellStart"/>
      <w:r w:rsidRPr="00AB182C">
        <w:rPr>
          <w:rFonts w:ascii="TH SarabunPSK" w:hAnsi="TH SarabunPSK" w:cs="TH SarabunPSK"/>
          <w:sz w:val="32"/>
          <w:szCs w:val="32"/>
        </w:rPr>
        <w:t>monoethanolamine</w:t>
      </w:r>
      <w:proofErr w:type="spellEnd"/>
      <w:r w:rsidRPr="00AB182C">
        <w:rPr>
          <w:rFonts w:ascii="TH SarabunPSK" w:hAnsi="TH SarabunPSK" w:cs="TH SarabunPSK"/>
          <w:sz w:val="32"/>
          <w:szCs w:val="32"/>
        </w:rPr>
        <w:t xml:space="preserve"> solution in a hollow </w:t>
      </w:r>
      <w:proofErr w:type="spellStart"/>
      <w:r w:rsidRPr="00AB182C">
        <w:rPr>
          <w:rFonts w:ascii="TH SarabunPSK" w:hAnsi="TH SarabunPSK" w:cs="TH SarabunPSK"/>
          <w:sz w:val="32"/>
          <w:szCs w:val="32"/>
        </w:rPr>
        <w:t>fiber</w:t>
      </w:r>
      <w:proofErr w:type="spellEnd"/>
      <w:r w:rsidRPr="00AB182C">
        <w:rPr>
          <w:rFonts w:ascii="TH SarabunPSK" w:hAnsi="TH SarabunPSK" w:cs="TH SarabunPSK"/>
          <w:sz w:val="32"/>
          <w:szCs w:val="32"/>
        </w:rPr>
        <w:t xml:space="preserve"> membrane contactor</w:t>
      </w:r>
      <w:r w:rsidRPr="0A1A3723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A1A3723">
        <w:rPr>
          <w:rFonts w:ascii="TH SarabunPSK" w:hAnsi="TH SarabunPSK" w:cs="TH SarabunPSK"/>
          <w:i/>
          <w:iCs/>
          <w:sz w:val="32"/>
          <w:szCs w:val="32"/>
        </w:rPr>
        <w:t>Journal of membrane science, 429</w:t>
      </w:r>
      <w:r w:rsidRPr="00AB182C">
        <w:rPr>
          <w:rFonts w:ascii="TH SarabunPSK" w:hAnsi="TH SarabunPSK" w:cs="TH SarabunPSK"/>
          <w:sz w:val="32"/>
          <w:szCs w:val="32"/>
        </w:rPr>
        <w:t>, 396</w:t>
      </w:r>
      <w:r w:rsidRPr="00AB182C">
        <w:rPr>
          <w:rFonts w:ascii="TH SarabunPSK" w:hAnsi="TH SarabunPSK" w:cs="TH SarabunPSK"/>
          <w:sz w:val="32"/>
          <w:szCs w:val="32"/>
          <w:cs/>
        </w:rPr>
        <w:t>-</w:t>
      </w:r>
      <w:r w:rsidRPr="00AB182C">
        <w:rPr>
          <w:rFonts w:ascii="TH SarabunPSK" w:hAnsi="TH SarabunPSK" w:cs="TH SarabunPSK"/>
          <w:sz w:val="32"/>
          <w:szCs w:val="32"/>
        </w:rPr>
        <w:t>408</w:t>
      </w:r>
      <w:r w:rsidRPr="00AB182C">
        <w:rPr>
          <w:rFonts w:ascii="TH SarabunPSK" w:hAnsi="TH SarabunPSK" w:cs="TH SarabunPSK"/>
          <w:sz w:val="32"/>
          <w:szCs w:val="32"/>
          <w:cs/>
        </w:rPr>
        <w:t>.</w:t>
      </w:r>
    </w:p>
    <w:p w14:paraId="4DDBEF00" w14:textId="77777777" w:rsidR="00A95586" w:rsidRPr="00A95586" w:rsidRDefault="00A95586" w:rsidP="00A95586">
      <w:pPr>
        <w:spacing w:after="0" w:line="276" w:lineRule="auto"/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14:paraId="39BB1C24" w14:textId="77777777" w:rsidR="00A95586" w:rsidRPr="00A95586" w:rsidRDefault="00A95586" w:rsidP="00A95586">
      <w:pPr>
        <w:spacing w:after="0" w:line="276" w:lineRule="auto"/>
        <w:ind w:right="-188"/>
        <w:rPr>
          <w:rFonts w:ascii="TH SarabunPSK" w:hAnsi="TH SarabunPSK" w:cs="TH SarabunPSK"/>
          <w:sz w:val="32"/>
          <w:szCs w:val="32"/>
        </w:rPr>
      </w:pPr>
      <w:r w:rsidRPr="00A9558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6</w:t>
      </w:r>
      <w:r w:rsidRPr="00A955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ผลงานทางวิชาการย้อนหลัง 5 ปี </w:t>
      </w:r>
    </w:p>
    <w:p w14:paraId="466CEAF5" w14:textId="77777777" w:rsidR="00A95586" w:rsidRPr="00A95586" w:rsidRDefault="00A95586" w:rsidP="00A95586">
      <w:pPr>
        <w:spacing w:after="0" w:line="276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5586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A955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A955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A95586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บทความวิจัยที่เผยแพร่ในระดับนานาชาติ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6113"/>
        <w:gridCol w:w="1133"/>
        <w:gridCol w:w="1139"/>
      </w:tblGrid>
      <w:tr w:rsidR="00A95586" w:rsidRPr="008E6FDF" w14:paraId="7B8EA5D0" w14:textId="77777777" w:rsidTr="0A1A3723">
        <w:trPr>
          <w:tblHeader/>
        </w:trPr>
        <w:tc>
          <w:tcPr>
            <w:tcW w:w="450" w:type="pct"/>
            <w:vMerge w:val="restart"/>
            <w:vAlign w:val="center"/>
          </w:tcPr>
          <w:p w14:paraId="7F8A61FD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6FD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16" w:type="pct"/>
            <w:vMerge w:val="restart"/>
            <w:vAlign w:val="center"/>
          </w:tcPr>
          <w:p w14:paraId="709853D4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6FD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1233" w:type="pct"/>
            <w:gridSpan w:val="2"/>
            <w:vAlign w:val="center"/>
          </w:tcPr>
          <w:p w14:paraId="6D9C72A3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6FD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การเผยแพร่</w:t>
            </w:r>
          </w:p>
          <w:p w14:paraId="242ED41F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6FD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A95586" w:rsidRPr="008E6FDF" w14:paraId="1904E447" w14:textId="77777777" w:rsidTr="0A1A3723">
        <w:tc>
          <w:tcPr>
            <w:tcW w:w="450" w:type="pct"/>
            <w:vMerge/>
            <w:vAlign w:val="center"/>
          </w:tcPr>
          <w:p w14:paraId="3461D779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16" w:type="pct"/>
            <w:vMerge/>
            <w:vAlign w:val="center"/>
          </w:tcPr>
          <w:p w14:paraId="3CF2D8B6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5" w:type="pct"/>
            <w:vAlign w:val="center"/>
          </w:tcPr>
          <w:p w14:paraId="70D8C2E7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6FD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18" w:type="pct"/>
            <w:vAlign w:val="center"/>
          </w:tcPr>
          <w:p w14:paraId="30497948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6FD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A95586" w:rsidRPr="008E6FDF" w14:paraId="5AF1999A" w14:textId="77777777" w:rsidTr="0A1A3723">
        <w:tc>
          <w:tcPr>
            <w:tcW w:w="450" w:type="pct"/>
          </w:tcPr>
          <w:p w14:paraId="649841BE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E6FDF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316" w:type="pct"/>
          </w:tcPr>
          <w:p w14:paraId="232211E7" w14:textId="4447B797" w:rsidR="00A95586" w:rsidRPr="008E6FDF" w:rsidRDefault="00A95586" w:rsidP="22C8B32D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22C8B32D">
              <w:rPr>
                <w:rFonts w:ascii="TH SarabunPSK" w:hAnsi="TH SarabunPSK" w:cs="TH SarabunPSK"/>
                <w:sz w:val="28"/>
                <w:lang w:val="it-IT"/>
              </w:rPr>
              <w:t>Janchuaina, N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</w:t>
            </w:r>
            <w:r w:rsidRPr="22C8B32D">
              <w:rPr>
                <w:rFonts w:ascii="TH SarabunPSK" w:hAnsi="TH SarabunPSK" w:cs="TH SarabunPSK"/>
                <w:sz w:val="28"/>
                <w:lang w:val="it-IT"/>
              </w:rPr>
              <w:t>, Chusri, N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</w:t>
            </w:r>
            <w:r w:rsidRPr="22C8B32D">
              <w:rPr>
                <w:rFonts w:ascii="TH SarabunPSK" w:hAnsi="TH SarabunPSK" w:cs="TH SarabunPSK"/>
                <w:sz w:val="28"/>
                <w:lang w:val="it-IT"/>
              </w:rPr>
              <w:t>, Jiraratananon, R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</w:t>
            </w:r>
            <w:r w:rsidRPr="22C8B32D">
              <w:rPr>
                <w:rFonts w:ascii="TH SarabunPSK" w:hAnsi="TH SarabunPSK" w:cs="TH SarabunPSK"/>
                <w:sz w:val="28"/>
                <w:lang w:val="it-IT"/>
              </w:rPr>
              <w:t>, Bae, T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2C8B32D">
              <w:rPr>
                <w:rFonts w:ascii="TH SarabunPSK" w:hAnsi="TH SarabunPSK" w:cs="TH SarabunPSK"/>
                <w:sz w:val="28"/>
                <w:lang w:val="it-IT"/>
              </w:rPr>
              <w:t>H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</w:t>
            </w:r>
            <w:r w:rsidRPr="22C8B32D">
              <w:rPr>
                <w:rFonts w:ascii="TH SarabunPSK" w:hAnsi="TH SarabunPSK" w:cs="TH SarabunPSK"/>
                <w:sz w:val="28"/>
                <w:lang w:val="it-IT"/>
              </w:rPr>
              <w:t>, &amp; Rongwong, W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2C8B32D">
              <w:rPr>
                <w:rFonts w:ascii="TH SarabunPSK" w:hAnsi="TH SarabunPSK" w:cs="TH SarabunPSK"/>
                <w:sz w:val="28"/>
                <w:lang w:val="it-IT"/>
              </w:rPr>
              <w:t>2023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2C8B32D">
              <w:rPr>
                <w:rFonts w:ascii="TH SarabunPSK" w:hAnsi="TH SarabunPSK" w:cs="TH SarabunPSK"/>
                <w:sz w:val="28"/>
              </w:rPr>
              <w:t xml:space="preserve">Ammonia recovery from natural rubber processing wastewater by hollow </w:t>
            </w:r>
            <w:proofErr w:type="spellStart"/>
            <w:r w:rsidRPr="22C8B32D">
              <w:rPr>
                <w:rFonts w:ascii="TH SarabunPSK" w:hAnsi="TH SarabunPSK" w:cs="TH SarabunPSK"/>
                <w:sz w:val="28"/>
              </w:rPr>
              <w:t>fiber</w:t>
            </w:r>
            <w:proofErr w:type="spellEnd"/>
            <w:r w:rsidRPr="22C8B32D">
              <w:rPr>
                <w:rFonts w:ascii="TH SarabunPSK" w:hAnsi="TH SarabunPSK" w:cs="TH SarabunPSK"/>
                <w:sz w:val="28"/>
              </w:rPr>
              <w:t xml:space="preserve"> membrane contactors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22C8B32D">
              <w:rPr>
                <w:rFonts w:ascii="TH SarabunPSK" w:hAnsi="TH SarabunPSK" w:cs="TH SarabunPSK"/>
                <w:sz w:val="28"/>
              </w:rPr>
              <w:t>Mass transfer in short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-</w:t>
            </w:r>
            <w:r w:rsidRPr="22C8B32D">
              <w:rPr>
                <w:rFonts w:ascii="TH SarabunPSK" w:hAnsi="TH SarabunPSK" w:cs="TH SarabunPSK"/>
                <w:sz w:val="28"/>
              </w:rPr>
              <w:t>and long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-</w:t>
            </w:r>
            <w:r w:rsidRPr="22C8B32D">
              <w:rPr>
                <w:rFonts w:ascii="TH SarabunPSK" w:hAnsi="TH SarabunPSK" w:cs="TH SarabunPSK"/>
                <w:sz w:val="28"/>
              </w:rPr>
              <w:t>term operations and fouling characteristics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A1A3723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A1A3723">
              <w:rPr>
                <w:rFonts w:ascii="TH SarabunPSK" w:hAnsi="TH SarabunPSK" w:cs="TH SarabunPSK"/>
                <w:i/>
                <w:iCs/>
                <w:sz w:val="28"/>
              </w:rPr>
              <w:t>Korean Journal of Chemical Engineering</w:t>
            </w:r>
            <w:r w:rsidRPr="22C8B32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0A1A3723">
              <w:rPr>
                <w:rFonts w:ascii="TH SarabunPSK" w:hAnsi="TH SarabunPSK" w:cs="TH SarabunPSK"/>
                <w:i/>
                <w:iCs/>
                <w:sz w:val="28"/>
              </w:rPr>
              <w:t>40,</w:t>
            </w:r>
            <w:r w:rsidRPr="0A1A3723">
              <w:rPr>
                <w:rFonts w:ascii="TH SarabunPSK" w:hAnsi="TH SarabunPSK" w:cs="TH SarabunPSK"/>
                <w:sz w:val="28"/>
              </w:rPr>
              <w:t>(</w:t>
            </w:r>
            <w:proofErr w:type="gramEnd"/>
            <w:r w:rsidRPr="0A1A3723">
              <w:rPr>
                <w:rFonts w:ascii="TH SarabunPSK" w:hAnsi="TH SarabunPSK" w:cs="TH SarabunPSK"/>
                <w:sz w:val="28"/>
              </w:rPr>
              <w:t>1103-1115)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310F524B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6FDF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618" w:type="pct"/>
          </w:tcPr>
          <w:p w14:paraId="1BC3CCAE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E6FDF"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</w:p>
        </w:tc>
      </w:tr>
      <w:tr w:rsidR="00A95586" w:rsidRPr="008E6FDF" w14:paraId="76584486" w14:textId="77777777" w:rsidTr="0A1A3723">
        <w:tc>
          <w:tcPr>
            <w:tcW w:w="450" w:type="pct"/>
          </w:tcPr>
          <w:p w14:paraId="18F999B5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E6FDF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316" w:type="pct"/>
          </w:tcPr>
          <w:p w14:paraId="7F970183" w14:textId="77777777" w:rsidR="00A95586" w:rsidRPr="008E6FDF" w:rsidRDefault="00A95586" w:rsidP="22C8B32D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22C8B32D">
              <w:rPr>
                <w:rFonts w:ascii="TH SarabunPSK" w:hAnsi="TH SarabunPSK" w:cs="TH SarabunPSK"/>
                <w:sz w:val="28"/>
              </w:rPr>
              <w:t>Nurerk</w:t>
            </w:r>
            <w:proofErr w:type="spellEnd"/>
            <w:r w:rsidRPr="22C8B32D">
              <w:rPr>
                <w:rFonts w:ascii="TH SarabunPSK" w:hAnsi="TH SarabunPSK" w:cs="TH SarabunPSK"/>
                <w:sz w:val="28"/>
              </w:rPr>
              <w:t>, P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</w:t>
            </w:r>
            <w:r w:rsidRPr="22C8B32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2C8B32D">
              <w:rPr>
                <w:rFonts w:ascii="TH SarabunPSK" w:hAnsi="TH SarabunPSK" w:cs="TH SarabunPSK"/>
                <w:sz w:val="28"/>
              </w:rPr>
              <w:t>Sillapawisut</w:t>
            </w:r>
            <w:proofErr w:type="spellEnd"/>
            <w:r w:rsidRPr="22C8B32D">
              <w:rPr>
                <w:rFonts w:ascii="TH SarabunPSK" w:hAnsi="TH SarabunPSK" w:cs="TH SarabunPSK"/>
                <w:sz w:val="28"/>
              </w:rPr>
              <w:t>, S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</w:t>
            </w:r>
            <w:r w:rsidRPr="22C8B32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2C8B32D">
              <w:rPr>
                <w:rFonts w:ascii="TH SarabunPSK" w:hAnsi="TH SarabunPSK" w:cs="TH SarabunPSK"/>
                <w:sz w:val="28"/>
              </w:rPr>
              <w:t>Bunkoed</w:t>
            </w:r>
            <w:proofErr w:type="spellEnd"/>
            <w:r w:rsidRPr="22C8B32D">
              <w:rPr>
                <w:rFonts w:ascii="TH SarabunPSK" w:hAnsi="TH SarabunPSK" w:cs="TH SarabunPSK"/>
                <w:sz w:val="28"/>
              </w:rPr>
              <w:t>, O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</w:t>
            </w:r>
            <w:r w:rsidRPr="22C8B32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2C8B32D">
              <w:rPr>
                <w:rFonts w:ascii="TH SarabunPSK" w:hAnsi="TH SarabunPSK" w:cs="TH SarabunPSK"/>
                <w:sz w:val="28"/>
              </w:rPr>
              <w:t>Rongwong</w:t>
            </w:r>
            <w:proofErr w:type="spellEnd"/>
            <w:r w:rsidRPr="22C8B32D">
              <w:rPr>
                <w:rFonts w:ascii="TH SarabunPSK" w:hAnsi="TH SarabunPSK" w:cs="TH SarabunPSK"/>
                <w:sz w:val="28"/>
              </w:rPr>
              <w:t>, W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</w:t>
            </w:r>
            <w:r w:rsidRPr="22C8B32D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22C8B32D">
              <w:rPr>
                <w:rFonts w:ascii="TH SarabunPSK" w:hAnsi="TH SarabunPSK" w:cs="TH SarabunPSK"/>
                <w:sz w:val="28"/>
              </w:rPr>
              <w:t>Llompart</w:t>
            </w:r>
            <w:proofErr w:type="spellEnd"/>
            <w:r w:rsidRPr="22C8B32D">
              <w:rPr>
                <w:rFonts w:ascii="TH SarabunPSK" w:hAnsi="TH SarabunPSK" w:cs="TH SarabunPSK"/>
                <w:sz w:val="28"/>
              </w:rPr>
              <w:t>, M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2C8B32D">
              <w:rPr>
                <w:rFonts w:ascii="TH SarabunPSK" w:hAnsi="TH SarabunPSK" w:cs="TH SarabunPSK"/>
                <w:sz w:val="28"/>
              </w:rPr>
              <w:t>2022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2C8B32D">
              <w:rPr>
                <w:rFonts w:ascii="TH SarabunPSK" w:hAnsi="TH SarabunPSK" w:cs="TH SarabunPSK"/>
                <w:sz w:val="28"/>
              </w:rPr>
              <w:t>A monolith adsorbent of hyper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-</w:t>
            </w:r>
            <w:r w:rsidRPr="22C8B32D">
              <w:rPr>
                <w:rFonts w:ascii="TH SarabunPSK" w:hAnsi="TH SarabunPSK" w:cs="TH SarabunPSK"/>
                <w:sz w:val="28"/>
              </w:rPr>
              <w:t xml:space="preserve">crosslinked polymer, graphene oxide composite chitosan </w:t>
            </w:r>
            <w:proofErr w:type="spellStart"/>
            <w:r w:rsidRPr="22C8B32D">
              <w:rPr>
                <w:rFonts w:ascii="TH SarabunPSK" w:hAnsi="TH SarabunPSK" w:cs="TH SarabunPSK"/>
                <w:sz w:val="28"/>
              </w:rPr>
              <w:t>cryogel</w:t>
            </w:r>
            <w:proofErr w:type="spellEnd"/>
            <w:r w:rsidRPr="22C8B32D">
              <w:rPr>
                <w:rFonts w:ascii="TH SarabunPSK" w:hAnsi="TH SarabunPSK" w:cs="TH SarabunPSK"/>
                <w:sz w:val="28"/>
              </w:rPr>
              <w:t xml:space="preserve"> for in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-</w:t>
            </w:r>
            <w:r w:rsidRPr="22C8B32D">
              <w:rPr>
                <w:rFonts w:ascii="TH SarabunPSK" w:hAnsi="TH SarabunPSK" w:cs="TH SarabunPSK"/>
                <w:sz w:val="28"/>
              </w:rPr>
              <w:t>syringe solid phase extraction of furfural derivatives from cellulosic biomass hydrolysate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2C8B32D">
              <w:rPr>
                <w:rFonts w:ascii="TH SarabunPSK" w:hAnsi="TH SarabunPSK" w:cs="TH SarabunPSK"/>
                <w:i/>
                <w:iCs/>
                <w:sz w:val="28"/>
              </w:rPr>
              <w:t>Microchemical Journal</w:t>
            </w:r>
            <w:r w:rsidRPr="22C8B32D">
              <w:rPr>
                <w:rFonts w:ascii="TH SarabunPSK" w:hAnsi="TH SarabunPSK" w:cs="TH SarabunPSK"/>
                <w:sz w:val="28"/>
              </w:rPr>
              <w:t>, 183, 108056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3EBD962F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E6FDF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618" w:type="pct"/>
          </w:tcPr>
          <w:p w14:paraId="7D0DFE3D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E6FDF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A95586" w:rsidRPr="008E6FDF" w14:paraId="2D0F51D4" w14:textId="77777777" w:rsidTr="0A1A3723">
        <w:tc>
          <w:tcPr>
            <w:tcW w:w="450" w:type="pct"/>
          </w:tcPr>
          <w:p w14:paraId="5FCD5EC4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E6FDF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316" w:type="pct"/>
          </w:tcPr>
          <w:p w14:paraId="24DEDFE8" w14:textId="44D2CF28" w:rsidR="00A95586" w:rsidRPr="008E6FDF" w:rsidRDefault="00A95586" w:rsidP="22C8B32D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22C8B32D">
              <w:rPr>
                <w:rFonts w:ascii="TH SarabunPSK" w:hAnsi="TH SarabunPSK" w:cs="TH SarabunPSK"/>
                <w:sz w:val="28"/>
              </w:rPr>
              <w:t>Rongwong</w:t>
            </w:r>
            <w:proofErr w:type="spellEnd"/>
            <w:r w:rsidRPr="22C8B32D">
              <w:rPr>
                <w:rFonts w:ascii="TH SarabunPSK" w:hAnsi="TH SarabunPSK" w:cs="TH SarabunPSK"/>
                <w:sz w:val="28"/>
              </w:rPr>
              <w:t>, W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</w:t>
            </w:r>
            <w:r w:rsidRPr="22C8B32D">
              <w:rPr>
                <w:rFonts w:ascii="TH SarabunPSK" w:hAnsi="TH SarabunPSK" w:cs="TH SarabunPSK"/>
                <w:sz w:val="28"/>
              </w:rPr>
              <w:t>, &amp; Goh, K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2C8B32D">
              <w:rPr>
                <w:rFonts w:ascii="TH SarabunPSK" w:hAnsi="TH SarabunPSK" w:cs="TH SarabunPSK"/>
                <w:sz w:val="28"/>
              </w:rPr>
              <w:t>2020</w:t>
            </w:r>
            <w:proofErr w:type="gramStart"/>
            <w:r w:rsidRPr="22C8B32D">
              <w:rPr>
                <w:rFonts w:ascii="TH SarabunPSK" w:hAnsi="TH SarabunPSK" w:cs="TH SarabunPSK"/>
                <w:sz w:val="28"/>
                <w:cs/>
              </w:rPr>
              <w:t>) .</w:t>
            </w:r>
            <w:r w:rsidRPr="22C8B32D">
              <w:rPr>
                <w:rFonts w:ascii="TH SarabunPSK" w:hAnsi="TH SarabunPSK" w:cs="TH SarabunPSK"/>
                <w:sz w:val="28"/>
              </w:rPr>
              <w:t>Resource</w:t>
            </w:r>
            <w:proofErr w:type="gramEnd"/>
            <w:r w:rsidRPr="22C8B32D">
              <w:rPr>
                <w:rFonts w:ascii="TH SarabunPSK" w:hAnsi="TH SarabunPSK" w:cs="TH SarabunPSK"/>
                <w:sz w:val="28"/>
              </w:rPr>
              <w:t xml:space="preserve"> recovery from industrial wastewaters by hydrophobic membrane contactors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22C8B32D">
              <w:rPr>
                <w:rFonts w:ascii="TH SarabunPSK" w:hAnsi="TH SarabunPSK" w:cs="TH SarabunPSK"/>
                <w:sz w:val="28"/>
              </w:rPr>
              <w:t>A review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A1A3723">
              <w:rPr>
                <w:rFonts w:ascii="TH SarabunPSK" w:hAnsi="TH SarabunPSK" w:cs="TH SarabunPSK"/>
                <w:i/>
                <w:iCs/>
                <w:sz w:val="28"/>
              </w:rPr>
              <w:t>Journal of Environmental Chemical Engineering,8</w:t>
            </w:r>
            <w:r w:rsidRPr="22C8B32D">
              <w:rPr>
                <w:rFonts w:ascii="TH SarabunPSK" w:hAnsi="TH SarabunPSK" w:cs="TH SarabunPSK"/>
                <w:sz w:val="28"/>
              </w:rPr>
              <w:t>(5) 104242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1072DA9B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E6FDF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618" w:type="pct"/>
          </w:tcPr>
          <w:p w14:paraId="694EC3F4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E6FDF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</w:tc>
      </w:tr>
      <w:tr w:rsidR="00A95586" w:rsidRPr="008E6FDF" w14:paraId="111FD5DB" w14:textId="77777777" w:rsidTr="0A1A3723">
        <w:tc>
          <w:tcPr>
            <w:tcW w:w="450" w:type="pct"/>
          </w:tcPr>
          <w:p w14:paraId="2598DEE6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E6FDF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316" w:type="pct"/>
          </w:tcPr>
          <w:p w14:paraId="09A8E25D" w14:textId="77777777" w:rsidR="00A95586" w:rsidRPr="008E6FDF" w:rsidRDefault="00A95586" w:rsidP="22C8B32D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22C8B32D">
              <w:rPr>
                <w:rFonts w:ascii="TH SarabunPSK" w:hAnsi="TH SarabunPSK" w:cs="TH SarabunPSK"/>
                <w:sz w:val="28"/>
              </w:rPr>
              <w:t>Rongwong</w:t>
            </w:r>
            <w:proofErr w:type="spellEnd"/>
            <w:r w:rsidRPr="22C8B32D">
              <w:rPr>
                <w:rFonts w:ascii="TH SarabunPSK" w:hAnsi="TH SarabunPSK" w:cs="TH SarabunPSK"/>
                <w:sz w:val="28"/>
              </w:rPr>
              <w:t>, W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</w:t>
            </w:r>
            <w:r w:rsidRPr="22C8B32D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22C8B32D">
              <w:rPr>
                <w:rFonts w:ascii="TH SarabunPSK" w:hAnsi="TH SarabunPSK" w:cs="TH SarabunPSK"/>
                <w:sz w:val="28"/>
              </w:rPr>
              <w:t>Sairiam</w:t>
            </w:r>
            <w:proofErr w:type="spellEnd"/>
            <w:r w:rsidRPr="22C8B32D">
              <w:rPr>
                <w:rFonts w:ascii="TH SarabunPSK" w:hAnsi="TH SarabunPSK" w:cs="TH SarabunPSK"/>
                <w:sz w:val="28"/>
              </w:rPr>
              <w:t>, S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2C8B32D">
              <w:rPr>
                <w:rFonts w:ascii="TH SarabunPSK" w:hAnsi="TH SarabunPSK" w:cs="TH SarabunPSK"/>
                <w:sz w:val="28"/>
              </w:rPr>
              <w:t>2020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2C8B32D">
              <w:rPr>
                <w:rFonts w:ascii="TH SarabunPSK" w:hAnsi="TH SarabunPSK" w:cs="TH SarabunPSK"/>
                <w:sz w:val="28"/>
              </w:rPr>
              <w:t xml:space="preserve">A </w:t>
            </w:r>
            <w:proofErr w:type="spellStart"/>
            <w:r w:rsidRPr="22C8B32D">
              <w:rPr>
                <w:rFonts w:ascii="TH SarabunPSK" w:hAnsi="TH SarabunPSK" w:cs="TH SarabunPSK"/>
                <w:sz w:val="28"/>
              </w:rPr>
              <w:t>modeling</w:t>
            </w:r>
            <w:proofErr w:type="spellEnd"/>
            <w:r w:rsidRPr="22C8B32D">
              <w:rPr>
                <w:rFonts w:ascii="TH SarabunPSK" w:hAnsi="TH SarabunPSK" w:cs="TH SarabunPSK"/>
                <w:sz w:val="28"/>
              </w:rPr>
              <w:t xml:space="preserve"> study on the effects of pH and partial wetting on the removal of ammonia nitrogen from wastewater by membrane contactors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A1A3723">
              <w:rPr>
                <w:rFonts w:ascii="TH SarabunPSK" w:hAnsi="TH SarabunPSK" w:cs="TH SarabunPSK"/>
                <w:i/>
                <w:iCs/>
                <w:sz w:val="28"/>
              </w:rPr>
              <w:t>Journal of Environmental Chemical Engineering</w:t>
            </w:r>
            <w:r w:rsidRPr="22C8B32D">
              <w:rPr>
                <w:rFonts w:ascii="TH SarabunPSK" w:hAnsi="TH SarabunPSK" w:cs="TH SarabunPSK"/>
                <w:sz w:val="28"/>
              </w:rPr>
              <w:t>,</w:t>
            </w:r>
            <w:r w:rsidRPr="0A1A3723">
              <w:rPr>
                <w:rFonts w:ascii="TH SarabunPSK" w:hAnsi="TH SarabunPSK" w:cs="TH SarabunPSK"/>
                <w:i/>
                <w:iCs/>
                <w:sz w:val="28"/>
              </w:rPr>
              <w:t xml:space="preserve"> 8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22C8B32D">
              <w:rPr>
                <w:rFonts w:ascii="TH SarabunPSK" w:hAnsi="TH SarabunPSK" w:cs="TH SarabunPSK"/>
                <w:sz w:val="28"/>
              </w:rPr>
              <w:t>5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)</w:t>
            </w:r>
            <w:r w:rsidRPr="22C8B32D">
              <w:rPr>
                <w:rFonts w:ascii="TH SarabunPSK" w:hAnsi="TH SarabunPSK" w:cs="TH SarabunPSK"/>
                <w:sz w:val="28"/>
              </w:rPr>
              <w:t>, 104240</w:t>
            </w:r>
            <w:r w:rsidRPr="22C8B32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4F29B8B1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6FDF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618" w:type="pct"/>
          </w:tcPr>
          <w:p w14:paraId="4E952928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E6FDF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</w:tc>
      </w:tr>
    </w:tbl>
    <w:p w14:paraId="0FB78278" w14:textId="77777777" w:rsidR="00A95586" w:rsidRPr="00A95586" w:rsidRDefault="00A95586" w:rsidP="00A9558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A95586" w:rsidRPr="00A95586" w:rsidRDefault="00A95586" w:rsidP="00A9558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5586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A95586">
        <w:rPr>
          <w:rFonts w:ascii="TH SarabunPSK" w:hAnsi="TH SarabunPSK" w:cs="TH SarabunPSK" w:hint="cs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997"/>
      </w:tblGrid>
      <w:tr w:rsidR="00A95586" w:rsidRPr="008E6FDF" w14:paraId="186F520C" w14:textId="77777777" w:rsidTr="008E6FDF">
        <w:trPr>
          <w:trHeight w:val="163"/>
          <w:tblHeader/>
        </w:trPr>
        <w:tc>
          <w:tcPr>
            <w:tcW w:w="4459" w:type="pct"/>
          </w:tcPr>
          <w:p w14:paraId="05E50143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6FD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41" w:type="pct"/>
          </w:tcPr>
          <w:p w14:paraId="0247412B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6FD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A95586" w:rsidRPr="008E6FDF" w14:paraId="1C10A38C" w14:textId="77777777" w:rsidTr="008E6FDF">
        <w:trPr>
          <w:trHeight w:val="163"/>
          <w:tblHeader/>
        </w:trPr>
        <w:tc>
          <w:tcPr>
            <w:tcW w:w="4459" w:type="pct"/>
          </w:tcPr>
          <w:p w14:paraId="1B67DAEA" w14:textId="77777777" w:rsidR="00A95586" w:rsidRPr="008E6FDF" w:rsidRDefault="00A95586" w:rsidP="00A95586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8E6FDF">
              <w:rPr>
                <w:rFonts w:ascii="TH SarabunPSK" w:hAnsi="TH SarabunPSK" w:cs="TH SarabunPSK" w:hint="cs"/>
                <w:sz w:val="28"/>
                <w:cs/>
              </w:rPr>
              <w:t xml:space="preserve">นักวิจัยในโรงการ รางวัล </w:t>
            </w:r>
            <w:r w:rsidRPr="008E6FDF">
              <w:rPr>
                <w:rFonts w:ascii="TH SarabunPSK" w:hAnsi="TH SarabunPSK" w:cs="TH SarabunPSK" w:hint="cs"/>
                <w:sz w:val="28"/>
              </w:rPr>
              <w:t>Silver Award</w:t>
            </w:r>
            <w:r w:rsidRPr="008E6FDF">
              <w:rPr>
                <w:rFonts w:ascii="TH SarabunPSK" w:hAnsi="TH SarabunPSK" w:cs="TH SarabunPSK" w:hint="cs"/>
                <w:sz w:val="28"/>
                <w:cs/>
              </w:rPr>
              <w:t xml:space="preserve">งานมหกรรมวิจัยแห่งชาติ </w:t>
            </w:r>
            <w:r w:rsidRPr="008E6FDF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  <w:tc>
          <w:tcPr>
            <w:tcW w:w="541" w:type="pct"/>
          </w:tcPr>
          <w:p w14:paraId="4771EC24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E6FDF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</w:tr>
      <w:tr w:rsidR="00A95586" w:rsidRPr="008E6FDF" w14:paraId="272FC1D2" w14:textId="77777777" w:rsidTr="008E6FDF">
        <w:trPr>
          <w:trHeight w:val="163"/>
          <w:tblHeader/>
        </w:trPr>
        <w:tc>
          <w:tcPr>
            <w:tcW w:w="4459" w:type="pct"/>
          </w:tcPr>
          <w:p w14:paraId="53A35997" w14:textId="77777777" w:rsidR="00A95586" w:rsidRPr="008E6FDF" w:rsidRDefault="00A95586" w:rsidP="00A95586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8E6FDF">
              <w:rPr>
                <w:rFonts w:ascii="TH SarabunPSK" w:hAnsi="TH SarabunPSK" w:cs="TH SarabunPSK" w:hint="cs"/>
                <w:sz w:val="28"/>
                <w:cs/>
              </w:rPr>
              <w:t xml:space="preserve">อาจารย์ที่ปรึกษาในรางวัลระดับชมเชยโครงการเส้นทางนวสู่นวัตวณิชย์ ครั้งที่ </w:t>
            </w:r>
            <w:r w:rsidRPr="008E6FDF">
              <w:rPr>
                <w:rFonts w:ascii="TH SarabunPSK" w:hAnsi="TH SarabunPSK" w:cs="TH SarabunPSK" w:hint="cs"/>
                <w:sz w:val="28"/>
              </w:rPr>
              <w:t xml:space="preserve">10 </w:t>
            </w:r>
            <w:r w:rsidRPr="008E6FDF">
              <w:rPr>
                <w:rFonts w:ascii="TH SarabunPSK" w:hAnsi="TH SarabunPSK" w:cs="TH SarabunPSK" w:hint="cs"/>
                <w:sz w:val="28"/>
                <w:cs/>
              </w:rPr>
              <w:t>ระดับมหาวิทยาลัยและระดับภูมิภาค</w:t>
            </w:r>
          </w:p>
        </w:tc>
        <w:tc>
          <w:tcPr>
            <w:tcW w:w="541" w:type="pct"/>
          </w:tcPr>
          <w:p w14:paraId="49183AF4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6FDF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</w:tr>
      <w:tr w:rsidR="00A95586" w:rsidRPr="008E6FDF" w14:paraId="149525F1" w14:textId="77777777" w:rsidTr="008E6FDF">
        <w:trPr>
          <w:trHeight w:val="163"/>
          <w:tblHeader/>
        </w:trPr>
        <w:tc>
          <w:tcPr>
            <w:tcW w:w="4459" w:type="pct"/>
          </w:tcPr>
          <w:p w14:paraId="1F473D33" w14:textId="77777777" w:rsidR="00A95586" w:rsidRPr="008E6FDF" w:rsidRDefault="00A95586" w:rsidP="00A95586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8E6FDF"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อาจารย์ที่ปรึกษารางวัลจากการประกวดผลงานนวัตกรรมสายอุดมศึกษา</w:t>
            </w:r>
          </w:p>
        </w:tc>
        <w:tc>
          <w:tcPr>
            <w:tcW w:w="541" w:type="pct"/>
          </w:tcPr>
          <w:p w14:paraId="3D1CD35D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6FDF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</w:tr>
      <w:tr w:rsidR="00A95586" w:rsidRPr="008E6FDF" w14:paraId="18CA0826" w14:textId="77777777" w:rsidTr="008E6FDF">
        <w:tc>
          <w:tcPr>
            <w:tcW w:w="4459" w:type="pct"/>
          </w:tcPr>
          <w:p w14:paraId="7717F5C6" w14:textId="77777777" w:rsidR="00A95586" w:rsidRPr="008E6FDF" w:rsidRDefault="00A95586" w:rsidP="00A95586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8E6FDF">
              <w:rPr>
                <w:rFonts w:ascii="TH SarabunPSK" w:hAnsi="TH SarabunPSK" w:cs="TH SarabunPSK" w:hint="cs"/>
                <w:sz w:val="28"/>
                <w:cs/>
              </w:rPr>
              <w:t>นักวิจัยในโครงการงานวิจัยดีเด่นของสกว.</w:t>
            </w:r>
          </w:p>
        </w:tc>
        <w:tc>
          <w:tcPr>
            <w:tcW w:w="541" w:type="pct"/>
          </w:tcPr>
          <w:p w14:paraId="6BD96787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E6FDF">
              <w:rPr>
                <w:rFonts w:ascii="TH SarabunPSK" w:hAnsi="TH SarabunPSK" w:cs="TH SarabunPSK" w:hint="cs"/>
                <w:sz w:val="28"/>
                <w:lang w:val="en-SG"/>
              </w:rPr>
              <w:t>2557</w:t>
            </w:r>
          </w:p>
        </w:tc>
      </w:tr>
      <w:tr w:rsidR="00A95586" w:rsidRPr="008E6FDF" w14:paraId="36FB7D8A" w14:textId="77777777" w:rsidTr="008E6FDF">
        <w:tc>
          <w:tcPr>
            <w:tcW w:w="4459" w:type="pct"/>
          </w:tcPr>
          <w:p w14:paraId="0ACD535E" w14:textId="77777777" w:rsidR="00A95586" w:rsidRPr="008E6FDF" w:rsidRDefault="00A95586" w:rsidP="00A95586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8E6FDF">
              <w:rPr>
                <w:rFonts w:ascii="TH SarabunPSK" w:hAnsi="TH SarabunPSK" w:cs="TH SarabunPSK" w:hint="cs"/>
                <w:sz w:val="28"/>
                <w:cs/>
              </w:rPr>
              <w:t>ทุนโครงการปริญญาเอกกาญจนาภิเษก</w:t>
            </w:r>
          </w:p>
        </w:tc>
        <w:tc>
          <w:tcPr>
            <w:tcW w:w="541" w:type="pct"/>
          </w:tcPr>
          <w:p w14:paraId="0CFA90E9" w14:textId="77777777" w:rsidR="00A95586" w:rsidRPr="008E6FDF" w:rsidRDefault="00A95586" w:rsidP="00A95586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E6FDF">
              <w:rPr>
                <w:rFonts w:ascii="TH SarabunPSK" w:hAnsi="TH SarabunPSK" w:cs="TH SarabunPSK" w:hint="cs"/>
                <w:sz w:val="28"/>
                <w:lang w:val="en-SG"/>
              </w:rPr>
              <w:t>2552</w:t>
            </w:r>
          </w:p>
        </w:tc>
      </w:tr>
    </w:tbl>
    <w:p w14:paraId="1FC39945" w14:textId="77777777" w:rsidR="00F97D44" w:rsidRPr="00A95586" w:rsidRDefault="00F97D44" w:rsidP="00A9558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A95586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3AA"/>
    <w:multiLevelType w:val="hybridMultilevel"/>
    <w:tmpl w:val="2528D3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9438D"/>
    <w:multiLevelType w:val="hybridMultilevel"/>
    <w:tmpl w:val="829048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67778"/>
    <w:multiLevelType w:val="hybridMultilevel"/>
    <w:tmpl w:val="FAB21F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133A77"/>
    <w:multiLevelType w:val="hybridMultilevel"/>
    <w:tmpl w:val="2528D3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774043">
    <w:abstractNumId w:val="2"/>
  </w:num>
  <w:num w:numId="2" w16cid:durableId="1295284073">
    <w:abstractNumId w:val="1"/>
  </w:num>
  <w:num w:numId="3" w16cid:durableId="1639460087">
    <w:abstractNumId w:val="0"/>
  </w:num>
  <w:num w:numId="4" w16cid:durableId="177429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09"/>
    <w:rsid w:val="003F2690"/>
    <w:rsid w:val="00523EB6"/>
    <w:rsid w:val="00631409"/>
    <w:rsid w:val="008E6FDF"/>
    <w:rsid w:val="00A95586"/>
    <w:rsid w:val="00AB182C"/>
    <w:rsid w:val="00D10097"/>
    <w:rsid w:val="00F55A5A"/>
    <w:rsid w:val="00F8788B"/>
    <w:rsid w:val="00F97D44"/>
    <w:rsid w:val="0A1A3723"/>
    <w:rsid w:val="22C8B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499E"/>
  <w15:chartTrackingRefBased/>
  <w15:docId w15:val="{8D86A7D1-E8A9-4962-B7A8-5AD61843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58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1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2025-07-23T07:37:00Z</dcterms:created>
  <dcterms:modified xsi:type="dcterms:W3CDTF">2025-07-23T07:37:00Z</dcterms:modified>
</cp:coreProperties>
</file>