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54CD4" w:rsidRPr="009A193B" w:rsidRDefault="00654CD4" w:rsidP="00654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435D9EF" wp14:editId="13533D87">
            <wp:extent cx="487492" cy="782320"/>
            <wp:effectExtent l="0" t="0" r="8255" b="0"/>
            <wp:docPr id="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654CD4" w:rsidRPr="009A193B" w:rsidRDefault="00654CD4" w:rsidP="00654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63E8452" w14:textId="77777777" w:rsidR="00654CD4" w:rsidRDefault="00654CD4" w:rsidP="00654CD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ดร.พิเชษฐ์ จิตต์เจนการ</w:t>
      </w:r>
    </w:p>
    <w:p w14:paraId="0A37501D" w14:textId="77777777" w:rsidR="00654CD4" w:rsidRPr="009A193B" w:rsidRDefault="00654CD4" w:rsidP="00654CD4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654CD4" w:rsidRPr="009A193B" w14:paraId="543BDF5D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7E607C4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084-0647407</w:t>
            </w:r>
          </w:p>
          <w:p w14:paraId="6A09E912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EDED304" w14:textId="77777777" w:rsidR="00654CD4" w:rsidRPr="009A193B" w:rsidRDefault="00654CD4" w:rsidP="00654C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jpichat@wu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C547A1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654CD4" w:rsidRPr="001A7C55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54CD4" w:rsidRPr="001A7C55" w14:paraId="02CCE302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  <w:tr w:rsidR="00654CD4" w:rsidRPr="001A7C55" w14:paraId="1417370D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599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2547</w:t>
            </w:r>
          </w:p>
        </w:tc>
      </w:tr>
      <w:tr w:rsidR="00654CD4" w:rsidRPr="001A7C55" w14:paraId="7644F15F" w14:textId="77777777" w:rsidTr="00195F9D">
        <w:trPr>
          <w:trHeight w:val="70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FE4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2545</w:t>
            </w:r>
          </w:p>
        </w:tc>
      </w:tr>
    </w:tbl>
    <w:p w14:paraId="02EB378F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654CD4" w:rsidRPr="001A7C55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654CD4" w:rsidRPr="001A7C55" w14:paraId="072A418E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2AE5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F64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2556-ปัจจุบัน</w:t>
            </w:r>
          </w:p>
        </w:tc>
      </w:tr>
      <w:tr w:rsidR="00654CD4" w:rsidRPr="001A7C55" w14:paraId="16246871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B1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B5C7" w14:textId="77777777" w:rsidR="00654CD4" w:rsidRPr="001A7C55" w:rsidRDefault="00654CD4" w:rsidP="00654CD4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2547-2556</w:t>
            </w:r>
          </w:p>
        </w:tc>
      </w:tr>
    </w:tbl>
    <w:p w14:paraId="6A05A809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9FF2424" w14:textId="77777777" w:rsidR="00654CD4" w:rsidRPr="001A7C55" w:rsidRDefault="00654CD4" w:rsidP="00654CD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Transformation Semigroups</w:t>
      </w:r>
    </w:p>
    <w:p w14:paraId="5CF7FCF1" w14:textId="77777777" w:rsidR="00654CD4" w:rsidRPr="001A7C55" w:rsidRDefault="00654CD4" w:rsidP="00654CD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Vertex Algebra</w:t>
      </w:r>
    </w:p>
    <w:p w14:paraId="320E0000" w14:textId="77777777" w:rsidR="00654CD4" w:rsidRPr="001A7C55" w:rsidRDefault="00654CD4" w:rsidP="00654CD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Linear Code</w:t>
      </w:r>
    </w:p>
    <w:p w14:paraId="5A39BBE3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2"/>
        <w:gridCol w:w="2095"/>
        <w:gridCol w:w="2093"/>
        <w:gridCol w:w="2316"/>
        <w:gridCol w:w="1178"/>
      </w:tblGrid>
      <w:tr w:rsidR="00654CD4" w:rsidRPr="001A7C55" w14:paraId="6865ED35" w14:textId="77777777" w:rsidTr="005A1B7C">
        <w:trPr>
          <w:trHeight w:val="225"/>
          <w:tblHeader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654CD4" w:rsidRPr="001A7C55" w14:paraId="16278787" w14:textId="77777777" w:rsidTr="005A1B7C">
        <w:trPr>
          <w:trHeight w:val="229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0B0ED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 สาขาวิชาคณิตศาสตร์และสถิติ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6590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62-220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Linear algebra I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F5B4E0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w:rsidR="00654CD4" w:rsidRPr="001A7C55" w14:paraId="62B3A421" w14:textId="77777777" w:rsidTr="005A1B7C">
        <w:trPr>
          <w:trHeight w:val="531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606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62-342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Design and Analysis of Experiment I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53F17082" w14:textId="77777777" w:rsidTr="005A1B7C">
        <w:trPr>
          <w:trHeight w:val="539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0AE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62-347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Introduction to Time Series Analysis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4D0285E2" w14:textId="77777777" w:rsidTr="005A1B7C">
        <w:trPr>
          <w:trHeight w:val="122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DF0534" w14:textId="77777777" w:rsidR="00654CD4" w:rsidRPr="001A7C55" w:rsidRDefault="00654CD4" w:rsidP="005A1B7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1B4C58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(วิศวกรรมโยธา)</w:t>
            </w:r>
          </w:p>
          <w:p w14:paraId="687529E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(วิศวกรรมไฟฟ้า)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364B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61-101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5A1A1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654CD4" w:rsidRPr="001A7C55" w14:paraId="0B083029" w14:textId="77777777" w:rsidTr="005A1B7C">
        <w:trPr>
          <w:trHeight w:val="125"/>
        </w:trPr>
        <w:tc>
          <w:tcPr>
            <w:tcW w:w="8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9FC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61-102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II</w:t>
            </w:r>
          </w:p>
        </w:tc>
        <w:tc>
          <w:tcPr>
            <w:tcW w:w="6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3D0CE216" w14:textId="77777777" w:rsidTr="005A1B7C">
        <w:trPr>
          <w:trHeight w:val="70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D17B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61-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201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IV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0E2374F3" w14:textId="77777777" w:rsidTr="005A1B7C">
        <w:trPr>
          <w:trHeight w:val="70"/>
        </w:trPr>
        <w:tc>
          <w:tcPr>
            <w:tcW w:w="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1D77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FFC4E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D3502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ศ.บ.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154D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104 Mathematics I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26B73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w:rsidR="00654CD4" w:rsidRPr="001A7C55" w14:paraId="76C779A2" w14:textId="77777777" w:rsidTr="005A1B7C">
        <w:trPr>
          <w:trHeight w:val="70"/>
        </w:trPr>
        <w:tc>
          <w:tcPr>
            <w:tcW w:w="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AB4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105 Mathematics II</w:t>
            </w: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654CD4" w:rsidRPr="001A7C55" w14:paraId="0942CEAD" w14:textId="77777777" w:rsidTr="005A1B7C">
        <w:trPr>
          <w:trHeight w:val="552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2F93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2CA" w14:textId="77777777" w:rsidR="00654CD4" w:rsidRPr="001A7C55" w:rsidRDefault="00654CD4" w:rsidP="00654C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8549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07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 xml:space="preserve"> Mathematics for Allied Health Sciences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271A" w14:textId="77777777" w:rsidR="00654CD4" w:rsidRPr="001A7C55" w:rsidRDefault="00654CD4" w:rsidP="00654C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</w:tbl>
    <w:p w14:paraId="62EBF3C5" w14:textId="77777777" w:rsidR="00654CD4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D98A12B" w14:textId="77777777" w:rsidR="00654CD4" w:rsidRDefault="00654C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0BA76174" w14:textId="77777777" w:rsidR="00654CD4" w:rsidRPr="001A7C55" w:rsidRDefault="00654CD4" w:rsidP="00654CD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Regressive transformation semigroups</w:t>
      </w:r>
    </w:p>
    <w:p w14:paraId="2946DB82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E67AC6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5997CC1D" w14:textId="77777777" w:rsidR="00654CD4" w:rsidRPr="00466D71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2F902BD8" w14:textId="77777777" w:rsidR="00654CD4" w:rsidRPr="001A7C55" w:rsidRDefault="00654CD4" w:rsidP="00654CD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C_</w:t>
      </w:r>
      <w:r w:rsidRPr="001A7C55">
        <w:rPr>
          <w:rFonts w:ascii="TH SarabunPSK" w:hAnsi="TH SarabunPSK" w:cs="TH SarabunPSK"/>
          <w:sz w:val="32"/>
          <w:szCs w:val="32"/>
          <w:cs/>
        </w:rPr>
        <w:t>2-</w:t>
      </w:r>
      <w:r w:rsidRPr="001A7C55">
        <w:rPr>
          <w:rFonts w:ascii="TH SarabunPSK" w:hAnsi="TH SarabunPSK" w:cs="TH SarabunPSK"/>
          <w:sz w:val="32"/>
          <w:szCs w:val="32"/>
        </w:rPr>
        <w:t>cofiniteness of the vertex algebra V_L^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1A7C55">
        <w:rPr>
          <w:rFonts w:ascii="TH SarabunPSK" w:hAnsi="TH SarabunPSK" w:cs="TH SarabunPSK"/>
          <w:sz w:val="32"/>
          <w:szCs w:val="32"/>
        </w:rPr>
        <w:t>when L is a non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degenerate even lattice</w:t>
      </w:r>
    </w:p>
    <w:p w14:paraId="110FFD37" w14:textId="77777777" w:rsidR="00654CD4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2C3B2F4A" w14:textId="2D431442" w:rsidR="00654CD4" w:rsidRPr="001A7C55" w:rsidRDefault="00654CD4" w:rsidP="00654CD4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Jitjankarn,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>, &amp; Yamskulna, G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1A7C55">
        <w:rPr>
          <w:rFonts w:ascii="TH SarabunPSK" w:hAnsi="TH SarabunPSK" w:cs="TH SarabunPSK"/>
          <w:sz w:val="32"/>
          <w:szCs w:val="32"/>
        </w:rPr>
        <w:t xml:space="preserve">C </w:t>
      </w:r>
      <w:r w:rsidRPr="001A7C55">
        <w:rPr>
          <w:rFonts w:ascii="TH SarabunPSK" w:hAnsi="TH SarabunPSK" w:cs="TH SarabunPSK"/>
          <w:sz w:val="32"/>
          <w:szCs w:val="32"/>
          <w:cs/>
        </w:rPr>
        <w:t>2-</w:t>
      </w:r>
      <w:r w:rsidRPr="001A7C55">
        <w:rPr>
          <w:rFonts w:ascii="TH SarabunPSK" w:hAnsi="TH SarabunPSK" w:cs="TH SarabunPSK"/>
          <w:sz w:val="32"/>
          <w:szCs w:val="32"/>
        </w:rPr>
        <w:t>Cofiniteness of the vertex algebra when  is a nondegenerate even lattice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7A8C7188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A8C7188">
        <w:rPr>
          <w:rFonts w:ascii="TH SarabunPSK" w:hAnsi="TH SarabunPSK" w:cs="TH SarabunPSK"/>
          <w:i/>
          <w:iCs/>
          <w:sz w:val="32"/>
          <w:szCs w:val="32"/>
        </w:rPr>
        <w:t xml:space="preserve">Communications in Algebra, </w:t>
      </w:r>
      <w:r w:rsidRPr="7A8C7188">
        <w:rPr>
          <w:rFonts w:ascii="TH SarabunPSK" w:hAnsi="TH SarabunPSK" w:cs="TH SarabunPSK"/>
          <w:i/>
          <w:iCs/>
          <w:sz w:val="32"/>
          <w:szCs w:val="32"/>
          <w:cs/>
        </w:rPr>
        <w:t>38</w:t>
      </w:r>
      <w:r w:rsidRPr="001A7C55">
        <w:rPr>
          <w:rFonts w:ascii="TH SarabunPSK" w:hAnsi="TH SarabunPSK" w:cs="TH SarabunPSK"/>
          <w:sz w:val="32"/>
          <w:szCs w:val="32"/>
          <w:cs/>
        </w:rPr>
        <w:t>(12)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001A7C55">
        <w:rPr>
          <w:rFonts w:ascii="TH SarabunPSK" w:hAnsi="TH SarabunPSK" w:cs="TH SarabunPSK"/>
          <w:sz w:val="32"/>
          <w:szCs w:val="32"/>
          <w:cs/>
        </w:rPr>
        <w:t>4404-4415.</w:t>
      </w:r>
      <w:r w:rsidRPr="001A7C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B699379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654CD4" w:rsidRPr="009A193B" w:rsidRDefault="00654CD4" w:rsidP="00654CD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654CD4" w:rsidRPr="009A193B" w:rsidRDefault="00654CD4" w:rsidP="00654CD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5"/>
        <w:gridCol w:w="6678"/>
        <w:gridCol w:w="827"/>
        <w:gridCol w:w="1034"/>
      </w:tblGrid>
      <w:tr w:rsidR="00654CD4" w:rsidRPr="00FA1E18" w14:paraId="166029A1" w14:textId="77777777" w:rsidTr="7A8C7188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654CD4" w:rsidRPr="00FA1E18" w14:paraId="352FD8FA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73E6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Jitjankarn,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>, &amp; Rungratgasame, T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A generalization of nonsingular regular magic squares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Matematicki Vesnik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74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sz w:val="28"/>
              </w:rPr>
              <w:t>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1E18">
              <w:rPr>
                <w:rFonts w:ascii="TH SarabunPSK" w:hAnsi="TH SarabunPSK" w:cs="TH SarabunPSK"/>
                <w:sz w:val="28"/>
              </w:rPr>
              <w:t>,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FA1E18">
              <w:rPr>
                <w:rFonts w:ascii="TH SarabunPSK" w:hAnsi="TH SarabunPSK" w:cs="TH SarabunPSK"/>
                <w:sz w:val="28"/>
              </w:rPr>
              <w:t>272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279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654CD4" w:rsidRPr="00FA1E18" w14:paraId="68A5AF24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5959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Jitjankarn,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>, &amp; Wananiyakul, 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2021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The cyclic groups generated by Catalan matrices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Missouri Journal of Mathematical Sciences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  <w:cs/>
              </w:rPr>
              <w:t>33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1-9.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654CD4" w:rsidRPr="00FA1E18" w14:paraId="4DA0B5F1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073E" w14:textId="77777777" w:rsidR="00654CD4" w:rsidRPr="00FA1E18" w:rsidRDefault="00654CD4" w:rsidP="7A8C7188">
            <w:pPr>
              <w:rPr>
                <w:rFonts w:ascii="TH SarabunPSK" w:hAnsi="TH SarabunPSK" w:cs="TH SarabunPSK"/>
                <w:sz w:val="28"/>
              </w:rPr>
            </w:pPr>
            <w:r w:rsidRPr="7A8C7188">
              <w:rPr>
                <w:rFonts w:ascii="TH SarabunPSK" w:hAnsi="TH SarabunPSK" w:cs="TH SarabunPSK"/>
                <w:sz w:val="28"/>
              </w:rPr>
              <w:t>Jitjankarn, P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.</w:t>
            </w:r>
            <w:r w:rsidRPr="7A8C7188">
              <w:rPr>
                <w:rFonts w:ascii="TH SarabunPSK" w:hAnsi="TH SarabunPSK" w:cs="TH SarabunPSK"/>
                <w:sz w:val="28"/>
              </w:rPr>
              <w:t>, &amp; Yamskulna, G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. (202</w:t>
            </w:r>
            <w:r w:rsidRPr="7A8C7188">
              <w:rPr>
                <w:rFonts w:ascii="TH SarabunPSK" w:hAnsi="TH SarabunPSK" w:cs="TH SarabunPSK"/>
                <w:sz w:val="28"/>
              </w:rPr>
              <w:t>0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A8C7188">
              <w:rPr>
                <w:rFonts w:ascii="TH SarabunPSK" w:hAnsi="TH SarabunPSK" w:cs="TH SarabunPSK"/>
                <w:sz w:val="28"/>
              </w:rPr>
              <w:t>On indecomposable vertex algebras associated with vertex algebroids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A8C7188">
              <w:rPr>
                <w:rFonts w:ascii="TH SarabunPSK" w:hAnsi="TH SarabunPSK" w:cs="TH SarabunPSK"/>
                <w:i/>
                <w:iCs/>
                <w:sz w:val="28"/>
              </w:rPr>
              <w:t>Journal of Algebra</w:t>
            </w:r>
            <w:r w:rsidRPr="7A8C7188">
              <w:rPr>
                <w:rFonts w:ascii="TH SarabunPSK" w:hAnsi="TH SarabunPSK" w:cs="TH SarabunPSK"/>
                <w:sz w:val="28"/>
              </w:rPr>
              <w:t>,</w:t>
            </w:r>
            <w:r w:rsidRPr="7A8C7188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7A8C7188">
              <w:rPr>
                <w:rFonts w:ascii="TH SarabunPSK" w:hAnsi="TH SarabunPSK" w:cs="TH SarabunPSK"/>
                <w:i/>
                <w:iCs/>
                <w:sz w:val="28"/>
                <w:cs/>
              </w:rPr>
              <w:t>560</w:t>
            </w:r>
            <w:r w:rsidRPr="7A8C7188">
              <w:rPr>
                <w:rFonts w:ascii="TH SarabunPSK" w:hAnsi="TH SarabunPSK" w:cs="TH SarabunPSK"/>
                <w:sz w:val="28"/>
              </w:rPr>
              <w:t>, 791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-</w:t>
            </w:r>
            <w:r w:rsidRPr="7A8C7188">
              <w:rPr>
                <w:rFonts w:ascii="TH SarabunPSK" w:hAnsi="TH SarabunPSK" w:cs="TH SarabunPSK"/>
                <w:sz w:val="28"/>
              </w:rPr>
              <w:t>817</w:t>
            </w:r>
            <w:r w:rsidRPr="7A8C718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654CD4" w:rsidRPr="00FA1E18" w14:paraId="41F64B87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5A1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Jitjankarn,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>, &amp; Yamskulna, G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On indecomposable non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simple N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graded vertex algebras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Journal of Algebra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557</w:t>
            </w:r>
            <w:r w:rsidRPr="00FA1E18">
              <w:rPr>
                <w:rFonts w:ascii="TH SarabunPSK" w:hAnsi="TH SarabunPSK" w:cs="TH SarabunPSK"/>
                <w:sz w:val="28"/>
              </w:rPr>
              <w:t>, 181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210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89B5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654CD4" w:rsidRPr="00FA1E18" w14:paraId="6671BDF7" w14:textId="77777777" w:rsidTr="7A8C7188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B53" w14:textId="77777777" w:rsidR="00654CD4" w:rsidRPr="00FA1E18" w:rsidRDefault="00654CD4" w:rsidP="00654CD4">
            <w:pPr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Leamkaew, V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>, Jitjankarn,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>, &amp; Chairat, M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Polydopamine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dyed eri silk yarn for the improvement of wash and light fastness properties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Journal of the Textile Institute, 112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sz w:val="28"/>
              </w:rPr>
              <w:t>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1E18">
              <w:rPr>
                <w:rFonts w:ascii="TH SarabunPSK" w:hAnsi="TH SarabunPSK" w:cs="TH SarabunPSK"/>
                <w:sz w:val="28"/>
              </w:rPr>
              <w:t>, 553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560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D286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F4" w14:textId="77777777" w:rsidR="00654CD4" w:rsidRPr="00FA1E18" w:rsidRDefault="00654CD4" w:rsidP="00654CD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3FE9F23F" w14:textId="77777777" w:rsidR="00654CD4" w:rsidRPr="009A193B" w:rsidRDefault="00654CD4" w:rsidP="00654CD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654CD4" w:rsidRPr="009A193B" w:rsidRDefault="00654CD4" w:rsidP="00654CD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654CD4" w:rsidRPr="00FA1E18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654CD4" w:rsidRPr="00FA1E18" w:rsidRDefault="00654CD4" w:rsidP="00654CD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FA1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654CD4" w:rsidRPr="00FA1E18" w:rsidRDefault="00654CD4" w:rsidP="00654CD4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FA1E18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654CD4" w:rsidRPr="00FA1E18" w14:paraId="38CDCC9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176" w14:textId="77777777" w:rsidR="00654CD4" w:rsidRPr="00FA1E18" w:rsidRDefault="00654CD4" w:rsidP="00654CD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A1E18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FA1E1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FA1E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FA1E18">
              <w:rPr>
                <w:rFonts w:ascii="TH SarabunPSK" w:eastAsia="Calibri" w:hAnsi="TH SarabunPSK" w:cs="TH SarabunPSK"/>
                <w:sz w:val="28"/>
              </w:rPr>
              <w:t>PR186242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2C47" w14:textId="77777777" w:rsidR="00654CD4" w:rsidRPr="00FA1E18" w:rsidRDefault="00654CD4" w:rsidP="00654CD4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A1E18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</w:tbl>
    <w:p w14:paraId="1F72F646" w14:textId="77777777" w:rsidR="00F97D44" w:rsidRPr="00654CD4" w:rsidRDefault="00F97D44" w:rsidP="00654CD4">
      <w:pPr>
        <w:spacing w:after="0" w:line="240" w:lineRule="auto"/>
      </w:pPr>
    </w:p>
    <w:sectPr w:rsidR="00F97D44" w:rsidRPr="00654CD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991"/>
    <w:multiLevelType w:val="hybridMultilevel"/>
    <w:tmpl w:val="65A4D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0AE"/>
    <w:multiLevelType w:val="hybridMultilevel"/>
    <w:tmpl w:val="770A4650"/>
    <w:lvl w:ilvl="0" w:tplc="8CE6B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20F11"/>
    <w:multiLevelType w:val="hybridMultilevel"/>
    <w:tmpl w:val="B0B45946"/>
    <w:lvl w:ilvl="0" w:tplc="73B42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336E8"/>
    <w:multiLevelType w:val="hybridMultilevel"/>
    <w:tmpl w:val="25D60A14"/>
    <w:lvl w:ilvl="0" w:tplc="3AB2355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171372">
    <w:abstractNumId w:val="0"/>
  </w:num>
  <w:num w:numId="2" w16cid:durableId="676545762">
    <w:abstractNumId w:val="2"/>
  </w:num>
  <w:num w:numId="3" w16cid:durableId="1137070841">
    <w:abstractNumId w:val="1"/>
  </w:num>
  <w:num w:numId="4" w16cid:durableId="1299919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11"/>
    <w:rsid w:val="00307911"/>
    <w:rsid w:val="005A1B7C"/>
    <w:rsid w:val="00654CD4"/>
    <w:rsid w:val="00CA4C36"/>
    <w:rsid w:val="00F45814"/>
    <w:rsid w:val="00F713AA"/>
    <w:rsid w:val="00F8788B"/>
    <w:rsid w:val="00F97D44"/>
    <w:rsid w:val="7A8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2F78"/>
  <w15:chartTrackingRefBased/>
  <w15:docId w15:val="{38987FD6-ED65-42D3-B6F4-2ABFFB36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C3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4C3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CA4C3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CA4C3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CA4C3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CA4C3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2025-07-23T08:33:00Z</dcterms:created>
  <dcterms:modified xsi:type="dcterms:W3CDTF">2025-07-23T08:33:00Z</dcterms:modified>
</cp:coreProperties>
</file>