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77321" w:rsidRPr="009A193B" w:rsidRDefault="00177321" w:rsidP="0017732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C03ADCD" wp14:editId="0243E117">
            <wp:extent cx="487492" cy="782320"/>
            <wp:effectExtent l="0" t="0" r="8255" b="0"/>
            <wp:docPr id="3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177321" w:rsidRPr="009A193B" w:rsidRDefault="00177321" w:rsidP="001773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13C9E16" w14:textId="77777777" w:rsidR="00177321" w:rsidRDefault="00177321" w:rsidP="00177321">
      <w:pPr>
        <w:pStyle w:val="a7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 อมรศักดิ์ สวัสดี</w:t>
      </w:r>
    </w:p>
    <w:p w14:paraId="0A37501D" w14:textId="77777777" w:rsidR="00177321" w:rsidRPr="009A193B" w:rsidRDefault="00177321" w:rsidP="00177321">
      <w:pPr>
        <w:pStyle w:val="a7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988"/>
        <w:gridCol w:w="2142"/>
      </w:tblGrid>
      <w:tr w:rsidR="00177321" w:rsidRPr="009A193B" w14:paraId="68AF37BA" w14:textId="77777777" w:rsidTr="002122B8">
        <w:tc>
          <w:tcPr>
            <w:tcW w:w="5811" w:type="dxa"/>
          </w:tcPr>
          <w:p w14:paraId="536E17AC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E215F10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สำนักวิชา 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</w:t>
            </w:r>
          </w:p>
          <w:p w14:paraId="27890E0A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88" w:type="dxa"/>
          </w:tcPr>
          <w:p w14:paraId="37E86EF2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19" w:type="dxa"/>
          </w:tcPr>
          <w:p w14:paraId="2BA2B1DA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075673535</w:t>
            </w:r>
          </w:p>
          <w:p w14:paraId="27776A6C" w14:textId="77777777" w:rsidR="00177321" w:rsidRPr="009A193B" w:rsidRDefault="00177321" w:rsidP="002122B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075672004</w:t>
            </w:r>
          </w:p>
          <w:p w14:paraId="31C2ADD3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samonsak@wu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815"/>
        <w:gridCol w:w="3728"/>
        <w:gridCol w:w="3728"/>
        <w:gridCol w:w="836"/>
      </w:tblGrid>
      <w:tr w:rsidR="00177321" w:rsidRPr="00075888" w14:paraId="171A18CC" w14:textId="77777777" w:rsidTr="002122B8">
        <w:tc>
          <w:tcPr>
            <w:tcW w:w="447" w:type="pct"/>
            <w:shd w:val="clear" w:color="auto" w:fill="D9D9D9" w:themeFill="background1" w:themeFillShade="D9"/>
          </w:tcPr>
          <w:p w14:paraId="3D8CD3D2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047" w:type="pct"/>
            <w:shd w:val="clear" w:color="auto" w:fill="D9D9D9" w:themeFill="background1" w:themeFillShade="D9"/>
          </w:tcPr>
          <w:p w14:paraId="0BD40036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สาขาวิชา/</w:t>
            </w:r>
          </w:p>
        </w:tc>
        <w:tc>
          <w:tcPr>
            <w:tcW w:w="2047" w:type="pct"/>
            <w:shd w:val="clear" w:color="auto" w:fill="D9D9D9" w:themeFill="background1" w:themeFillShade="D9"/>
          </w:tcPr>
          <w:p w14:paraId="26FFECF9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สถาบันการศึกษา   </w:t>
            </w:r>
          </w:p>
        </w:tc>
        <w:tc>
          <w:tcPr>
            <w:tcW w:w="459" w:type="pct"/>
            <w:shd w:val="clear" w:color="auto" w:fill="D9D9D9" w:themeFill="background1" w:themeFillShade="D9"/>
          </w:tcPr>
          <w:p w14:paraId="04453AA5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77321" w:rsidRPr="00075888" w14:paraId="1FCBD128" w14:textId="77777777" w:rsidTr="002122B8">
        <w:tc>
          <w:tcPr>
            <w:tcW w:w="447" w:type="pct"/>
          </w:tcPr>
          <w:p w14:paraId="16D546E4" w14:textId="77777777" w:rsidR="00177321" w:rsidRPr="00075888" w:rsidRDefault="00177321" w:rsidP="002122B8">
            <w:pPr>
              <w:ind w:right="-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</w:rPr>
              <w:t>Ph</w:t>
            </w: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075888">
              <w:rPr>
                <w:rFonts w:ascii="TH SarabunPSK" w:eastAsia="Times New Roman" w:hAnsi="TH SarabunPSK" w:cs="TH SarabunPSK"/>
                <w:sz w:val="28"/>
              </w:rPr>
              <w:t>D</w:t>
            </w: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2047" w:type="pct"/>
          </w:tcPr>
          <w:p w14:paraId="13252CD2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</w:rPr>
              <w:t>Ocean and Earth Science</w:t>
            </w:r>
          </w:p>
        </w:tc>
        <w:tc>
          <w:tcPr>
            <w:tcW w:w="2047" w:type="pct"/>
          </w:tcPr>
          <w:p w14:paraId="19DE270C" w14:textId="77777777" w:rsidR="00177321" w:rsidRPr="00075888" w:rsidRDefault="00177321" w:rsidP="00212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University of Southampton</w:t>
            </w:r>
            <w:r w:rsidRPr="0007588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75888">
              <w:rPr>
                <w:rFonts w:ascii="TH SarabunPSK" w:hAnsi="TH SarabunPSK" w:cs="TH SarabunPSK"/>
                <w:sz w:val="28"/>
              </w:rPr>
              <w:t>UK</w:t>
            </w:r>
          </w:p>
        </w:tc>
        <w:tc>
          <w:tcPr>
            <w:tcW w:w="459" w:type="pct"/>
          </w:tcPr>
          <w:p w14:paraId="4573AC98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2558</w:t>
            </w:r>
          </w:p>
        </w:tc>
      </w:tr>
      <w:tr w:rsidR="00177321" w:rsidRPr="00075888" w14:paraId="3AE8D91C" w14:textId="77777777" w:rsidTr="002122B8">
        <w:tc>
          <w:tcPr>
            <w:tcW w:w="447" w:type="pct"/>
          </w:tcPr>
          <w:p w14:paraId="5FA64B99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2047" w:type="pct"/>
          </w:tcPr>
          <w:p w14:paraId="485161E7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การจัดการประมง</w:t>
            </w:r>
          </w:p>
        </w:tc>
        <w:tc>
          <w:tcPr>
            <w:tcW w:w="2047" w:type="pct"/>
          </w:tcPr>
          <w:p w14:paraId="12B8E62D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 xml:space="preserve">มหาวิทยาลัยเกษตรศาสตร์ </w:t>
            </w:r>
          </w:p>
        </w:tc>
        <w:tc>
          <w:tcPr>
            <w:tcW w:w="459" w:type="pct"/>
          </w:tcPr>
          <w:p w14:paraId="6B0DD5C8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2548</w:t>
            </w:r>
          </w:p>
        </w:tc>
      </w:tr>
      <w:tr w:rsidR="00177321" w:rsidRPr="00075888" w14:paraId="1864034D" w14:textId="77777777" w:rsidTr="002122B8">
        <w:tc>
          <w:tcPr>
            <w:tcW w:w="447" w:type="pct"/>
          </w:tcPr>
          <w:p w14:paraId="1BD3D0DE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2047" w:type="pct"/>
          </w:tcPr>
          <w:p w14:paraId="46AD1745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การจัดการทรัพยากรทางทะเลและชายฝั่ง</w:t>
            </w:r>
          </w:p>
        </w:tc>
        <w:tc>
          <w:tcPr>
            <w:tcW w:w="2047" w:type="pct"/>
          </w:tcPr>
          <w:p w14:paraId="2263DC05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459" w:type="pct"/>
          </w:tcPr>
          <w:p w14:paraId="6D51EEE7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2545</w:t>
            </w:r>
          </w:p>
        </w:tc>
      </w:tr>
    </w:tbl>
    <w:p w14:paraId="02EB378F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202"/>
        <w:gridCol w:w="5360"/>
        <w:gridCol w:w="1545"/>
      </w:tblGrid>
      <w:tr w:rsidR="00177321" w:rsidRPr="00075888" w14:paraId="0B357D1B" w14:textId="77777777" w:rsidTr="002122B8">
        <w:tc>
          <w:tcPr>
            <w:tcW w:w="1209" w:type="pct"/>
            <w:shd w:val="clear" w:color="auto" w:fill="D9D9D9" w:themeFill="background1" w:themeFillShade="D9"/>
          </w:tcPr>
          <w:p w14:paraId="3BED2E51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943" w:type="pct"/>
            <w:shd w:val="clear" w:color="auto" w:fill="D9D9D9" w:themeFill="background1" w:themeFillShade="D9"/>
          </w:tcPr>
          <w:p w14:paraId="6502AB3B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shd w:val="clear" w:color="auto" w:fill="D9D9D9" w:themeFill="background1" w:themeFillShade="D9"/>
          </w:tcPr>
          <w:p w14:paraId="5013E8AD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77321" w:rsidRPr="00075888" w14:paraId="0A4B2D21" w14:textId="77777777" w:rsidTr="002122B8">
        <w:tc>
          <w:tcPr>
            <w:tcW w:w="1209" w:type="pct"/>
          </w:tcPr>
          <w:p w14:paraId="5A1C69FB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ผู้อำนวยการศูนย์</w:t>
            </w:r>
          </w:p>
        </w:tc>
        <w:tc>
          <w:tcPr>
            <w:tcW w:w="2943" w:type="pct"/>
          </w:tcPr>
          <w:p w14:paraId="5D9065A0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ผู้อำนวยการศูนย์บริการวิชาการ</w:t>
            </w:r>
          </w:p>
        </w:tc>
        <w:tc>
          <w:tcPr>
            <w:tcW w:w="848" w:type="pct"/>
          </w:tcPr>
          <w:p w14:paraId="36275BEE" w14:textId="77777777" w:rsidR="00177321" w:rsidRPr="00075888" w:rsidRDefault="00177321" w:rsidP="00D71E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2563-ปัจจุบัน</w:t>
            </w:r>
          </w:p>
        </w:tc>
      </w:tr>
      <w:tr w:rsidR="00177321" w:rsidRPr="00075888" w14:paraId="1BBE93E5" w14:textId="77777777" w:rsidTr="002122B8">
        <w:tc>
          <w:tcPr>
            <w:tcW w:w="1209" w:type="pct"/>
          </w:tcPr>
          <w:p w14:paraId="7AC8C97F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2943" w:type="pct"/>
          </w:tcPr>
          <w:p w14:paraId="0823AE0D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</w:tcPr>
          <w:p w14:paraId="635A1A19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2562</w:t>
            </w:r>
            <w:r w:rsidRPr="00075888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177321" w:rsidRPr="00075888" w14:paraId="1C4A9796" w14:textId="77777777" w:rsidTr="002122B8">
        <w:tc>
          <w:tcPr>
            <w:tcW w:w="1209" w:type="pct"/>
          </w:tcPr>
          <w:p w14:paraId="19364FB6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หัวหน้าสาขาเทคโนโลยีทรัพยากรและสิ่งแวดล้อม</w:t>
            </w:r>
          </w:p>
        </w:tc>
        <w:tc>
          <w:tcPr>
            <w:tcW w:w="2943" w:type="pct"/>
          </w:tcPr>
          <w:p w14:paraId="32C41C37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848" w:type="pct"/>
          </w:tcPr>
          <w:p w14:paraId="06DD658C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177321" w:rsidRPr="00075888" w14:paraId="0270D847" w14:textId="77777777" w:rsidTr="002122B8">
        <w:tc>
          <w:tcPr>
            <w:tcW w:w="1209" w:type="pct"/>
          </w:tcPr>
          <w:p w14:paraId="6F3E6F1B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2943" w:type="pct"/>
          </w:tcPr>
          <w:p w14:paraId="7721E3CB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ประจำหลักสูตรเทคโนโลยีการจัดการทรัพยากรทางทะเลและชายฝั่ง 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848" w:type="pct"/>
          </w:tcPr>
          <w:p w14:paraId="26BD8C2F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  <w:tr w:rsidR="00177321" w:rsidRPr="00075888" w14:paraId="1F0F09A5" w14:textId="77777777" w:rsidTr="002122B8">
        <w:tc>
          <w:tcPr>
            <w:tcW w:w="1209" w:type="pct"/>
          </w:tcPr>
          <w:p w14:paraId="1C4E2E70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2943" w:type="pct"/>
          </w:tcPr>
          <w:p w14:paraId="61ED6E80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 xml:space="preserve">สาขาวิชาประมง มหาวิทยาลัยเทคโนโลยีราชมงคลศรีวิชัย วิทยาลัยเขตไสใหญ่ จังหวัดนครศรีธรรมราช </w:t>
            </w:r>
          </w:p>
        </w:tc>
        <w:tc>
          <w:tcPr>
            <w:tcW w:w="848" w:type="pct"/>
          </w:tcPr>
          <w:p w14:paraId="4AEB0D49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2552</w:t>
            </w:r>
          </w:p>
        </w:tc>
      </w:tr>
      <w:tr w:rsidR="00177321" w:rsidRPr="00075888" w14:paraId="25679C28" w14:textId="77777777" w:rsidTr="00D71E99">
        <w:trPr>
          <w:trHeight w:val="70"/>
        </w:trPr>
        <w:tc>
          <w:tcPr>
            <w:tcW w:w="1209" w:type="pct"/>
          </w:tcPr>
          <w:p w14:paraId="1A178651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943" w:type="pct"/>
          </w:tcPr>
          <w:p w14:paraId="1C44E371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ประจำหลักสูตรเทคโนโลยีการจัดการทรัพยากรทางทะเลและชายฝั่ง 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848" w:type="pct"/>
          </w:tcPr>
          <w:p w14:paraId="47C4E316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  <w:tr w:rsidR="00177321" w:rsidRPr="00075888" w14:paraId="7B93A711" w14:textId="77777777" w:rsidTr="002122B8">
        <w:tc>
          <w:tcPr>
            <w:tcW w:w="1209" w:type="pct"/>
          </w:tcPr>
          <w:p w14:paraId="2C2370E5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ผู้ช่วยวิจัย</w:t>
            </w:r>
          </w:p>
        </w:tc>
        <w:tc>
          <w:tcPr>
            <w:tcW w:w="2943" w:type="pct"/>
          </w:tcPr>
          <w:p w14:paraId="406A9D8F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สถาบันวิเคราะห์สภาวะภูมิอากาศและสภาพแวดล้อมแห่งเอเชียตะวันออกเฉียงใต้ (</w:t>
            </w:r>
            <w:r w:rsidRPr="00075888">
              <w:rPr>
                <w:rFonts w:ascii="TH SarabunPSK" w:hAnsi="TH SarabunPSK" w:cs="TH SarabunPSK"/>
                <w:sz w:val="28"/>
              </w:rPr>
              <w:t>START</w:t>
            </w:r>
            <w:r w:rsidRPr="00075888">
              <w:rPr>
                <w:rFonts w:ascii="TH SarabunPSK" w:hAnsi="TH SarabunPSK" w:cs="TH SarabunPSK"/>
                <w:sz w:val="28"/>
                <w:cs/>
              </w:rPr>
              <w:t>) กรุงเทพมหานคร ประเทศไทย</w:t>
            </w:r>
          </w:p>
        </w:tc>
        <w:tc>
          <w:tcPr>
            <w:tcW w:w="848" w:type="pct"/>
          </w:tcPr>
          <w:p w14:paraId="56B3EC9F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2545</w:t>
            </w:r>
          </w:p>
        </w:tc>
      </w:tr>
    </w:tbl>
    <w:p w14:paraId="6A05A809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77321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337881A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วิทยาศาสตร์ประมง</w:t>
      </w:r>
    </w:p>
    <w:p w14:paraId="7BC05EC9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ชีววิทยาทางทะเล</w:t>
      </w:r>
    </w:p>
    <w:p w14:paraId="109A4775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ชีววิทยาประมง</w:t>
      </w:r>
    </w:p>
    <w:p w14:paraId="7052DFE8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การประเมินและการฟื้นฟูทรัพยากรประมง</w:t>
      </w:r>
    </w:p>
    <w:p w14:paraId="6C54655E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การจัดการและฟื้นฟูทรัพยากรประมงและระบบนิเวศวิทยาชายฝั่ง</w:t>
      </w:r>
    </w:p>
    <w:p w14:paraId="43721C25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งานวิชาการรับใช้สังคม (</w:t>
      </w:r>
      <w:r w:rsidRPr="00C85DCE">
        <w:rPr>
          <w:rFonts w:ascii="TH SarabunPSK" w:eastAsia="Times New Roman" w:hAnsi="TH SarabunPSK" w:cs="TH SarabunPSK"/>
          <w:sz w:val="32"/>
          <w:szCs w:val="32"/>
        </w:rPr>
        <w:t>social engagement</w:t>
      </w: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A39BBE3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9410A2" w14:textId="77777777" w:rsidR="00D71E99" w:rsidRDefault="00D71E9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F0A42A0" w14:textId="30C3189D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2029"/>
        <w:gridCol w:w="2464"/>
        <w:gridCol w:w="960"/>
      </w:tblGrid>
      <w:tr w:rsidR="00177321" w:rsidRPr="0097740E" w14:paraId="6865ED35" w14:textId="77777777" w:rsidTr="002122B8">
        <w:trPr>
          <w:tblHeader/>
        </w:trPr>
        <w:tc>
          <w:tcPr>
            <w:tcW w:w="941" w:type="pct"/>
            <w:shd w:val="clear" w:color="auto" w:fill="D9D9D9" w:themeFill="background1" w:themeFillShade="D9"/>
          </w:tcPr>
          <w:p w14:paraId="183CA32A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 w:themeFill="background1" w:themeFillShade="D9"/>
          </w:tcPr>
          <w:p w14:paraId="63B3DD76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01" w:type="pct"/>
            <w:shd w:val="clear" w:color="auto" w:fill="D9D9D9" w:themeFill="background1" w:themeFillShade="D9"/>
          </w:tcPr>
          <w:p w14:paraId="316F4E78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7" w:type="pct"/>
            <w:shd w:val="clear" w:color="auto" w:fill="D9D9D9" w:themeFill="background1" w:themeFillShade="D9"/>
          </w:tcPr>
          <w:p w14:paraId="3F7D0D1A" w14:textId="77777777" w:rsidR="00177321" w:rsidRPr="0097740E" w:rsidRDefault="00177321" w:rsidP="002122B8">
            <w:pPr>
              <w:ind w:left="-150" w:right="-16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522" w:type="pct"/>
            <w:shd w:val="clear" w:color="auto" w:fill="D9D9D9" w:themeFill="background1" w:themeFillShade="D9"/>
          </w:tcPr>
          <w:p w14:paraId="54691B9F" w14:textId="77777777" w:rsidR="00177321" w:rsidRPr="0097740E" w:rsidRDefault="00177321" w:rsidP="002122B8">
            <w:pPr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77321" w:rsidRPr="0097740E" w14:paraId="12E7C1FE" w14:textId="77777777" w:rsidTr="002122B8">
        <w:trPr>
          <w:trHeight w:val="340"/>
        </w:trPr>
        <w:tc>
          <w:tcPr>
            <w:tcW w:w="941" w:type="pct"/>
            <w:vMerge w:val="restart"/>
            <w:shd w:val="clear" w:color="auto" w:fill="auto"/>
          </w:tcPr>
          <w:p w14:paraId="46B8116C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77AD8355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7F79F344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337" w:type="pct"/>
            <w:shd w:val="clear" w:color="auto" w:fill="auto"/>
          </w:tcPr>
          <w:p w14:paraId="73181A76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323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เครื่องมือประมงและการประมงของไทย</w:t>
            </w:r>
          </w:p>
        </w:tc>
        <w:tc>
          <w:tcPr>
            <w:tcW w:w="522" w:type="pct"/>
            <w:vMerge w:val="restart"/>
            <w:shd w:val="clear" w:color="auto" w:fill="auto"/>
          </w:tcPr>
          <w:p w14:paraId="7017FB45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2562-2566</w:t>
            </w:r>
          </w:p>
        </w:tc>
      </w:tr>
      <w:tr w:rsidR="00177321" w:rsidRPr="0097740E" w14:paraId="77F5EC03" w14:textId="77777777" w:rsidTr="002122B8">
        <w:trPr>
          <w:trHeight w:val="206"/>
        </w:trPr>
        <w:tc>
          <w:tcPr>
            <w:tcW w:w="941" w:type="pct"/>
            <w:vMerge/>
            <w:shd w:val="clear" w:color="auto" w:fill="auto"/>
          </w:tcPr>
          <w:p w14:paraId="41C8F396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2A3D3EC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0D0B940D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5FBCFD6D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332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ชีววิทยาประมง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0E27B00A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16F3F3E9" w14:textId="77777777" w:rsidTr="002122B8">
        <w:trPr>
          <w:trHeight w:val="365"/>
        </w:trPr>
        <w:tc>
          <w:tcPr>
            <w:tcW w:w="941" w:type="pct"/>
            <w:vMerge/>
            <w:shd w:val="clear" w:color="auto" w:fill="auto"/>
          </w:tcPr>
          <w:p w14:paraId="60061E4C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4EAFD9C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B94D5A5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25EDCE78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381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ระเบียบวิธีการวิจัยทางทะเล</w:t>
            </w:r>
          </w:p>
        </w:tc>
        <w:tc>
          <w:tcPr>
            <w:tcW w:w="522" w:type="pct"/>
            <w:vMerge/>
            <w:shd w:val="clear" w:color="auto" w:fill="auto"/>
          </w:tcPr>
          <w:p w14:paraId="3DEEC669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66364F52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3656B9AB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5FB0818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049F31CB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56A882D2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382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สัมมนา</w:t>
            </w:r>
          </w:p>
        </w:tc>
        <w:tc>
          <w:tcPr>
            <w:tcW w:w="522" w:type="pct"/>
            <w:vMerge/>
            <w:shd w:val="clear" w:color="auto" w:fill="auto"/>
          </w:tcPr>
          <w:p w14:paraId="53128261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517193C9" w14:textId="77777777" w:rsidTr="002122B8">
        <w:trPr>
          <w:trHeight w:val="93"/>
        </w:trPr>
        <w:tc>
          <w:tcPr>
            <w:tcW w:w="941" w:type="pct"/>
            <w:vMerge/>
            <w:shd w:val="clear" w:color="auto" w:fill="auto"/>
          </w:tcPr>
          <w:p w14:paraId="62486C05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101652C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B99056E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1247E8A0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383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ปัญหาพิเศษ</w:t>
            </w:r>
          </w:p>
        </w:tc>
        <w:tc>
          <w:tcPr>
            <w:tcW w:w="522" w:type="pct"/>
            <w:vMerge/>
            <w:shd w:val="clear" w:color="auto" w:fill="auto"/>
          </w:tcPr>
          <w:p w14:paraId="1299C43A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3D5F81C6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4DDBEF00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461D779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3CF2D8B6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00F9BFAD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62-343 การฟื้นฟูทรัพยากรประมง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0FB78278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052255F1" w14:textId="77777777" w:rsidTr="002122B8">
        <w:trPr>
          <w:trHeight w:val="402"/>
        </w:trPr>
        <w:tc>
          <w:tcPr>
            <w:tcW w:w="941" w:type="pct"/>
            <w:vMerge/>
            <w:shd w:val="clear" w:color="auto" w:fill="auto"/>
          </w:tcPr>
          <w:p w14:paraId="1FC39945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562CB0E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34CE0A41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30A11754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62-101 ทักษะเบื้องต้นในการปฏิบัติงานทางทะเล</w:t>
            </w:r>
          </w:p>
        </w:tc>
        <w:tc>
          <w:tcPr>
            <w:tcW w:w="522" w:type="pct"/>
            <w:vMerge/>
            <w:shd w:val="clear" w:color="auto" w:fill="auto"/>
          </w:tcPr>
          <w:p w14:paraId="62EBF3C5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65DCED5A" w14:textId="77777777" w:rsidTr="002122B8">
        <w:trPr>
          <w:trHeight w:val="70"/>
        </w:trPr>
        <w:tc>
          <w:tcPr>
            <w:tcW w:w="941" w:type="pct"/>
            <w:vMerge w:val="restart"/>
            <w:shd w:val="clear" w:color="auto" w:fill="auto"/>
          </w:tcPr>
          <w:p w14:paraId="500E33A8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3B417849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243B8B92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337" w:type="pct"/>
            <w:shd w:val="clear" w:color="auto" w:fill="auto"/>
          </w:tcPr>
          <w:p w14:paraId="2BA772CD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311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ระเบียบวิธีการวิจัย</w:t>
            </w:r>
          </w:p>
        </w:tc>
        <w:tc>
          <w:tcPr>
            <w:tcW w:w="522" w:type="pct"/>
            <w:vMerge w:val="restart"/>
            <w:shd w:val="clear" w:color="auto" w:fill="auto"/>
          </w:tcPr>
          <w:p w14:paraId="5A23160B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2560-2562</w:t>
            </w:r>
          </w:p>
        </w:tc>
      </w:tr>
      <w:tr w:rsidR="00177321" w:rsidRPr="0097740E" w14:paraId="3728A640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6D98A12B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2946DB82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5997CC1D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5310D8F2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FIS60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372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110FFD37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6199DB76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6B699379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FE9F23F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1F72F646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0070027C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355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08CE6F91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20D18C01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61CDCEAD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BB9E253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23DE523C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35E27F91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353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ชีววิทยาประมง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52E56223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3C913189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07547A01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5043CB0F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07459315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670A1F56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463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เครื่องมือประมงและการประมงของไทย</w:t>
            </w:r>
          </w:p>
        </w:tc>
        <w:tc>
          <w:tcPr>
            <w:tcW w:w="522" w:type="pct"/>
            <w:vMerge/>
            <w:shd w:val="clear" w:color="auto" w:fill="auto"/>
          </w:tcPr>
          <w:p w14:paraId="6537F28F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3F89183E" w14:textId="77777777" w:rsidTr="002122B8">
        <w:trPr>
          <w:trHeight w:val="231"/>
        </w:trPr>
        <w:tc>
          <w:tcPr>
            <w:tcW w:w="941" w:type="pct"/>
            <w:vMerge w:val="restart"/>
            <w:shd w:val="clear" w:color="auto" w:fill="auto"/>
          </w:tcPr>
          <w:p w14:paraId="352299EA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7F79D290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สำนักวิชาวิศวกรรมศาสตร์และเทคทรัพยากร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493A11C7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337" w:type="pct"/>
            <w:shd w:val="clear" w:color="auto" w:fill="auto"/>
          </w:tcPr>
          <w:p w14:paraId="18D96E1C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311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ระเบียบวิธีการวิจัย</w:t>
            </w:r>
          </w:p>
        </w:tc>
        <w:tc>
          <w:tcPr>
            <w:tcW w:w="522" w:type="pct"/>
            <w:vMerge w:val="restart"/>
            <w:shd w:val="clear" w:color="auto" w:fill="auto"/>
          </w:tcPr>
          <w:p w14:paraId="47A66460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2560-2562</w:t>
            </w:r>
          </w:p>
        </w:tc>
      </w:tr>
      <w:tr w:rsidR="00177321" w:rsidRPr="0097740E" w14:paraId="7FEB3D87" w14:textId="77777777" w:rsidTr="002122B8">
        <w:trPr>
          <w:trHeight w:val="231"/>
        </w:trPr>
        <w:tc>
          <w:tcPr>
            <w:tcW w:w="941" w:type="pct"/>
            <w:vMerge/>
            <w:shd w:val="clear" w:color="auto" w:fill="auto"/>
          </w:tcPr>
          <w:p w14:paraId="6DFB9E20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0DF9E56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4E871BC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47DBA0E8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FIS60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372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144A5D23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43DC82DF" w14:textId="77777777" w:rsidTr="002122B8">
        <w:trPr>
          <w:trHeight w:val="231"/>
        </w:trPr>
        <w:tc>
          <w:tcPr>
            <w:tcW w:w="941" w:type="pct"/>
            <w:vMerge/>
            <w:shd w:val="clear" w:color="auto" w:fill="auto"/>
          </w:tcPr>
          <w:p w14:paraId="738610EB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37805D2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63F29E8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081E617D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355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3B7B4B86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7449A477" w14:textId="77777777" w:rsidTr="002122B8">
        <w:trPr>
          <w:trHeight w:val="231"/>
        </w:trPr>
        <w:tc>
          <w:tcPr>
            <w:tcW w:w="941" w:type="pct"/>
            <w:vMerge/>
            <w:shd w:val="clear" w:color="auto" w:fill="auto"/>
          </w:tcPr>
          <w:p w14:paraId="3A0FF5F2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5630AD66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61829076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3D4ADC6A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353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ชีววิทยาประมง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2BA226A1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09D183C8" w14:textId="77777777" w:rsidTr="002122B8">
        <w:trPr>
          <w:trHeight w:val="231"/>
        </w:trPr>
        <w:tc>
          <w:tcPr>
            <w:tcW w:w="941" w:type="pct"/>
            <w:vMerge/>
            <w:shd w:val="clear" w:color="auto" w:fill="auto"/>
          </w:tcPr>
          <w:p w14:paraId="17AD93B2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DE4B5B7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66204FF1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6899143B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463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เครื่องมือประมงและการประมงของไทย</w:t>
            </w:r>
          </w:p>
        </w:tc>
        <w:tc>
          <w:tcPr>
            <w:tcW w:w="522" w:type="pct"/>
            <w:vMerge/>
            <w:shd w:val="clear" w:color="auto" w:fill="auto"/>
          </w:tcPr>
          <w:p w14:paraId="2DBF0D7D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17FCCBCF" w14:textId="77777777" w:rsidTr="002122B8">
        <w:trPr>
          <w:trHeight w:val="70"/>
        </w:trPr>
        <w:tc>
          <w:tcPr>
            <w:tcW w:w="941" w:type="pct"/>
            <w:vMerge w:val="restart"/>
            <w:shd w:val="clear" w:color="auto" w:fill="auto"/>
          </w:tcPr>
          <w:p w14:paraId="3AAE5EC2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21C46FB1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สำนักวิชาวิศวกรรมศาสตร์และเทคทรัพยากร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54E7669A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2555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337" w:type="pct"/>
            <w:shd w:val="clear" w:color="auto" w:fill="auto"/>
          </w:tcPr>
          <w:p w14:paraId="68CD3F41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311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ระเบียบวิธีการวิจัย</w:t>
            </w:r>
          </w:p>
        </w:tc>
        <w:tc>
          <w:tcPr>
            <w:tcW w:w="522" w:type="pct"/>
            <w:vMerge w:val="restart"/>
            <w:shd w:val="clear" w:color="auto" w:fill="auto"/>
          </w:tcPr>
          <w:p w14:paraId="086E6B55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256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-256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177321" w:rsidRPr="0097740E" w14:paraId="6D5E4CB2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6B62F1B3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2F2C34E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680A4E5D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58846098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354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19219836" w14:textId="77777777" w:rsidR="00177321" w:rsidRPr="0097740E" w:rsidRDefault="00177321" w:rsidP="002122B8">
            <w:pPr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6AF23E48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296FEF7D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194DBDC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769D0D3C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27E15A45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352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ชีววิทยาประมง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54CD245A" w14:textId="77777777" w:rsidR="00177321" w:rsidRPr="0097740E" w:rsidRDefault="00177321" w:rsidP="002122B8">
            <w:pPr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1231BE67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C8CCE8F" w14:textId="77777777" w:rsidR="00177321" w:rsidRDefault="00177321" w:rsidP="00177321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7740E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0545D3C6" w14:textId="77777777" w:rsidR="00177321" w:rsidRPr="0097740E" w:rsidRDefault="00177321" w:rsidP="00177321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ชีววิทยาบางประการและการจัดการประมงปลาเขือแดง บริเวณอ่าวปากพนัง จังหวัดนครศรีธรรมราช</w:t>
      </w:r>
    </w:p>
    <w:p w14:paraId="36FEB5B0" w14:textId="77777777" w:rsidR="00177321" w:rsidRDefault="00177321" w:rsidP="0017732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177321" w:rsidRPr="009A193B" w:rsidRDefault="00177321" w:rsidP="0017732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5.2 ผลงานที่เกี่ยวข้องกับวิทยานิพนธ์ ระดับปริญญาโท </w:t>
      </w:r>
    </w:p>
    <w:p w14:paraId="748F0B7E" w14:textId="7F2BFFCD" w:rsidR="00177321" w:rsidRPr="0097740E" w:rsidRDefault="00177321" w:rsidP="0017732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>Sawusdee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</w:rPr>
        <w:t>, Kaewnean M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</w:rPr>
        <w:t>, &amp; Janekitkan S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(2006).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Some Biological aspects of burrowing goby, trypauchen vagina bloch &amp; schneider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1801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in Pak Panang Bay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Nakhon Si Thammarat Province, Thailand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 In 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Proceedings of the 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44</w:t>
      </w:r>
      <w:r w:rsidRPr="0097740E">
        <w:rPr>
          <w:rFonts w:ascii="TH SarabunPSK" w:eastAsia="Times New Roman" w:hAnsi="TH SarabunPSK" w:cs="TH SarabunPSK"/>
          <w:sz w:val="32"/>
          <w:szCs w:val="32"/>
        </w:rPr>
        <w:t>th Technical Conference of Fisheries, Kasetsart University, Bangkok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CD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97740E">
        <w:rPr>
          <w:rFonts w:ascii="TH SarabunPSK" w:eastAsia="Times New Roman" w:hAnsi="TH SarabunPSK" w:cs="TH SarabunPSK"/>
          <w:sz w:val="32"/>
          <w:szCs w:val="32"/>
        </w:rPr>
        <w:t>ROM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    </w:t>
      </w:r>
    </w:p>
    <w:p w14:paraId="30D7AA69" w14:textId="77777777" w:rsidR="00177321" w:rsidRDefault="00177321" w:rsidP="0017732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223322" w14:textId="77777777" w:rsidR="00D71E99" w:rsidRDefault="00D71E9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60BE6F" w14:textId="055641AD" w:rsidR="00177321" w:rsidRPr="009A193B" w:rsidRDefault="00177321" w:rsidP="0017732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5.3 ชื่อวิทยานิพนธ์ ระดับปริญญาเอก</w:t>
      </w:r>
    </w:p>
    <w:p w14:paraId="398585D2" w14:textId="77777777" w:rsidR="00177321" w:rsidRPr="0097740E" w:rsidRDefault="00177321" w:rsidP="00177321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Restoration of the European flat oyster </w:t>
      </w:r>
      <w:r w:rsidRPr="0097740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Ostrea edulis 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using elevated broodstock reefs </w:t>
      </w:r>
    </w:p>
    <w:p w14:paraId="7196D064" w14:textId="77777777" w:rsidR="00177321" w:rsidRDefault="00177321" w:rsidP="0017732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177321" w:rsidRPr="009A193B" w:rsidRDefault="00177321" w:rsidP="0017732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</w:p>
    <w:p w14:paraId="0001C086" w14:textId="64423A37" w:rsidR="00177321" w:rsidRPr="0097740E" w:rsidRDefault="00177321" w:rsidP="6E72E48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H SarabunPSK" w:eastAsia="Times New Roman" w:hAnsi="TH SarabunPSK" w:cs="TH SarabunPSK"/>
          <w:szCs w:val="22"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>Sawusdee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</w:rPr>
        <w:t>, Jensen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</w:rPr>
        <w:t>, Collins K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.่่7 </w:t>
      </w:r>
      <w:r w:rsidR="6E72E48A" w:rsidRPr="6E72E48A">
        <w:rPr>
          <w:rFonts w:ascii="TH SarabunPSK" w:eastAsia="Times New Roman" w:hAnsi="TH SarabunPSK" w:cs="TH SarabunPSK"/>
          <w:sz w:val="32"/>
          <w:szCs w:val="32"/>
        </w:rPr>
        <w:t xml:space="preserve">&amp; 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Hauton C.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(2015). 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Improvements in the physiological performance of european flat oysters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ostrea edulis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Linnaeus, 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1758)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cultured on elevated reef structures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Implications for oyster restoration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Aquaculture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444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, 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>41-48.</w:t>
      </w:r>
    </w:p>
    <w:p w14:paraId="10989930" w14:textId="79DDFAA7" w:rsidR="00177321" w:rsidRPr="0097740E" w:rsidRDefault="00177321" w:rsidP="001773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>Sawusdee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97740E">
        <w:rPr>
          <w:rFonts w:ascii="TH SarabunPSK" w:eastAsia="Times New Roman" w:hAnsi="TH SarabunPSK" w:cs="TH SarabunPSK"/>
          <w:sz w:val="32"/>
          <w:szCs w:val="32"/>
        </w:rPr>
        <w:t>2015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).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Pioneer Epifaunal Assemblage Of An Oyster Shell Artificial Reef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: I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mplication For Oyster Restoration And Enhancement Of Local Biodiversity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Poster Presentation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6E72E48A">
        <w:rPr>
          <w:rFonts w:ascii="TH SarabunPSK" w:eastAsia="Times New Roman" w:hAnsi="TH SarabunPSK" w:cs="TH SarabunPSK"/>
          <w:sz w:val="32"/>
          <w:szCs w:val="32"/>
        </w:rPr>
        <w:t>pp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6E72E48A">
        <w:rPr>
          <w:rFonts w:ascii="TH SarabunPSK" w:eastAsia="Times New Roman" w:hAnsi="TH SarabunPSK" w:cs="TH SarabunPSK"/>
          <w:sz w:val="32"/>
          <w:szCs w:val="32"/>
        </w:rPr>
        <w:t>260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>).</w:t>
      </w:r>
      <w:r w:rsidRPr="6E72E48A">
        <w:rPr>
          <w:rFonts w:ascii="TH SarabunPSK" w:eastAsia="Times New Roman" w:hAnsi="TH SarabunPSK" w:cs="TH SarabunPSK"/>
          <w:sz w:val="32"/>
          <w:szCs w:val="32"/>
        </w:rPr>
        <w:t>In Proceedings of the 44th Benthic Ecology Meeting, Quebec, Canada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</w:p>
    <w:p w14:paraId="0FD28711" w14:textId="794BF674" w:rsidR="00177321" w:rsidRPr="0097740E" w:rsidRDefault="00177321" w:rsidP="001773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>Deane S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and Sawusdee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97740E">
        <w:rPr>
          <w:rFonts w:ascii="TH SarabunPSK" w:eastAsia="Times New Roman" w:hAnsi="TH SarabunPSK" w:cs="TH SarabunPSK"/>
          <w:sz w:val="32"/>
          <w:szCs w:val="32"/>
        </w:rPr>
        <w:t>2015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).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Epifaunal Colonization On Shells Of Native European Oysters, Ostrea Edulis, and Non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-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native Pacific Oysters, Crassostrea Gigas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.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 xml:space="preserve">(pp.11-20).In </w:t>
      </w:r>
      <w:r w:rsidR="6E72E48A" w:rsidRPr="6E72E48A">
        <w:rPr>
          <w:rFonts w:ascii="TH SarabunPSK" w:eastAsia="Times New Roman" w:hAnsi="TH SarabunPSK" w:cs="TH SarabunPSK"/>
          <w:sz w:val="32"/>
          <w:szCs w:val="32"/>
        </w:rPr>
        <w:t xml:space="preserve"> Proceedings of the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RECIF Conference on artificial reefs, Oral presentation, at University of Caen, Normandy, France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</w:p>
    <w:p w14:paraId="711754A0" w14:textId="4F91C233" w:rsidR="00177321" w:rsidRPr="0097740E" w:rsidRDefault="00177321" w:rsidP="6E72E48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H SarabunPSK" w:eastAsia="Times New Roman" w:hAnsi="TH SarabunPSK" w:cs="TH SarabunPSK"/>
          <w:szCs w:val="22"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>Sawusdee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97740E">
        <w:rPr>
          <w:rFonts w:ascii="TH SarabunPSK" w:eastAsia="Times New Roman" w:hAnsi="TH SarabunPSK" w:cs="TH SarabunPSK"/>
          <w:sz w:val="32"/>
          <w:szCs w:val="32"/>
        </w:rPr>
        <w:t>2015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Artificial Oyster Reefs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: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Implication For Oyster Restoration And Biodiversity Enhancement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Poster Presentation,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6E72E48A" w:rsidRPr="6E72E48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6E72E48A" w:rsidRPr="6E72E48A">
        <w:rPr>
          <w:rFonts w:ascii="TH SarabunPSK" w:eastAsia="Times New Roman" w:hAnsi="TH SarabunPSK" w:cs="TH SarabunPSK"/>
          <w:sz w:val="32"/>
          <w:szCs w:val="32"/>
        </w:rPr>
        <w:t xml:space="preserve">In Proceedings of the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IfLS conferences 2015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Global Change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Systems &amp; Cycles, University of Southampton, UK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297AD2A9" w14:textId="6A4E6325" w:rsidR="00177321" w:rsidRPr="0097740E" w:rsidRDefault="00177321" w:rsidP="001773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>Sawusdee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97740E">
        <w:rPr>
          <w:rFonts w:ascii="TH SarabunPSK" w:eastAsia="Times New Roman" w:hAnsi="TH SarabunPSK" w:cs="TH SarabunPSK"/>
          <w:sz w:val="32"/>
          <w:szCs w:val="32"/>
        </w:rPr>
        <w:t>2014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Effect of raised oyster reef structure upon physiological performance of European flat oysters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ostrea edulis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Implication for oyster restoration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Oral presentation, Molluscan forum, Natural history museum, London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62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97740E">
        <w:rPr>
          <w:rFonts w:ascii="TH SarabunPSK" w:eastAsia="Times New Roman" w:hAnsi="TH SarabunPSK" w:cs="TH SarabunPSK"/>
          <w:sz w:val="32"/>
          <w:szCs w:val="32"/>
        </w:rPr>
        <w:t>12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).</w:t>
      </w:r>
    </w:p>
    <w:p w14:paraId="34FF1C98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1148A94" w14:textId="77777777" w:rsidR="00177321" w:rsidRPr="009A193B" w:rsidRDefault="00177321" w:rsidP="0017732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บทความวิจัย/บทความวิชาการ ที่ตีพิมพ์เผยแพร่ในวารสาร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0"/>
        <w:gridCol w:w="6153"/>
        <w:gridCol w:w="984"/>
        <w:gridCol w:w="1227"/>
      </w:tblGrid>
      <w:tr w:rsidR="00177321" w:rsidRPr="0097740E" w14:paraId="7579D1A5" w14:textId="77777777" w:rsidTr="6E72E48A">
        <w:trPr>
          <w:tblHeader/>
        </w:trPr>
        <w:tc>
          <w:tcPr>
            <w:tcW w:w="461" w:type="pct"/>
            <w:vMerge w:val="restart"/>
          </w:tcPr>
          <w:p w14:paraId="7F8A61FD" w14:textId="77777777" w:rsidR="00177321" w:rsidRPr="0097740E" w:rsidRDefault="00177321" w:rsidP="00212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39" w:type="pct"/>
            <w:vMerge w:val="restart"/>
          </w:tcPr>
          <w:p w14:paraId="76998E19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14:paraId="6679D76D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1200" w:type="pct"/>
            <w:gridSpan w:val="2"/>
          </w:tcPr>
          <w:p w14:paraId="6D9C72A3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177321" w:rsidRPr="0097740E" w14:paraId="1904E447" w14:textId="77777777" w:rsidTr="6E72E48A">
        <w:trPr>
          <w:tblHeader/>
        </w:trPr>
        <w:tc>
          <w:tcPr>
            <w:tcW w:w="461" w:type="pct"/>
            <w:vMerge/>
          </w:tcPr>
          <w:p w14:paraId="6D072C0D" w14:textId="77777777" w:rsidR="00177321" w:rsidRPr="0097740E" w:rsidRDefault="00177321" w:rsidP="002122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9" w:type="pct"/>
            <w:vMerge/>
          </w:tcPr>
          <w:p w14:paraId="48A21919" w14:textId="77777777" w:rsidR="00177321" w:rsidRPr="0097740E" w:rsidRDefault="00177321" w:rsidP="002122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pct"/>
          </w:tcPr>
          <w:p w14:paraId="70D8C2E7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65" w:type="pct"/>
          </w:tcPr>
          <w:p w14:paraId="30497948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77321" w:rsidRPr="0097740E" w14:paraId="4A461378" w14:textId="77777777" w:rsidTr="6E72E48A">
        <w:tc>
          <w:tcPr>
            <w:tcW w:w="461" w:type="pct"/>
          </w:tcPr>
          <w:p w14:paraId="649841BE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39" w:type="pct"/>
          </w:tcPr>
          <w:p w14:paraId="558B2E98" w14:textId="5A1FDD92" w:rsidR="00177321" w:rsidRPr="0097740E" w:rsidRDefault="00177321" w:rsidP="6E72E48A">
            <w:pPr>
              <w:tabs>
                <w:tab w:val="left" w:pos="284"/>
                <w:tab w:val="left" w:pos="3119"/>
              </w:tabs>
              <w:ind w:left="709" w:hanging="851"/>
              <w:rPr>
                <w:rFonts w:ascii="TH SarabunPSK" w:eastAsia="Cordia New" w:hAnsi="TH SarabunPSK" w:cs="TH SarabunPSK"/>
                <w:sz w:val="28"/>
              </w:rPr>
            </w:pP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</w:t>
            </w: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</w:rPr>
              <w:t>Sawusdee A</w:t>
            </w: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 xml:space="preserve"> &amp; Jutagate T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 (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2023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). 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Evolution of the food web in Bandon Bay, the Gulf of Thailand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: 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ten years of the blue swimming crab stocking program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Tropical life Science,25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 xml:space="preserve">. 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hyperlink r:id="rId6" w:history="1"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http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://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www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tlsr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usm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my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/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tlsrEV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/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TLSR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%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2034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-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21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pdf</w:t>
              </w:r>
            </w:hyperlink>
          </w:p>
        </w:tc>
        <w:tc>
          <w:tcPr>
            <w:tcW w:w="534" w:type="pct"/>
          </w:tcPr>
          <w:p w14:paraId="4AA77832" w14:textId="77777777" w:rsidR="00177321" w:rsidRPr="0097740E" w:rsidRDefault="00177321" w:rsidP="002122B8">
            <w:pPr>
              <w:ind w:left="-99" w:right="-321"/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sz w:val="28"/>
              </w:rPr>
              <w:t>2566</w:t>
            </w:r>
          </w:p>
        </w:tc>
        <w:tc>
          <w:tcPr>
            <w:tcW w:w="665" w:type="pct"/>
          </w:tcPr>
          <w:p w14:paraId="33A60E73" w14:textId="77777777" w:rsidR="00177321" w:rsidRPr="0097740E" w:rsidRDefault="00177321" w:rsidP="002122B8">
            <w:pPr>
              <w:ind w:left="-41" w:right="-262"/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sz w:val="28"/>
                <w:cs/>
              </w:rPr>
              <w:t xml:space="preserve">กรกฎาคม </w:t>
            </w:r>
          </w:p>
        </w:tc>
      </w:tr>
      <w:tr w:rsidR="00177321" w:rsidRPr="0097740E" w14:paraId="391B01A2" w14:textId="77777777" w:rsidTr="6E72E48A">
        <w:tc>
          <w:tcPr>
            <w:tcW w:w="461" w:type="pct"/>
          </w:tcPr>
          <w:p w14:paraId="18F999B5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39" w:type="pct"/>
          </w:tcPr>
          <w:p w14:paraId="2160956F" w14:textId="2F1FB12B" w:rsidR="00177321" w:rsidRPr="0097740E" w:rsidRDefault="00177321" w:rsidP="6E72E48A">
            <w:pPr>
              <w:tabs>
                <w:tab w:val="left" w:pos="284"/>
                <w:tab w:val="left" w:pos="3119"/>
              </w:tabs>
              <w:ind w:left="709" w:hanging="709"/>
              <w:rPr>
                <w:rFonts w:ascii="TH SarabunPSK" w:eastAsia="Cordia New" w:hAnsi="TH SarabunPSK" w:cs="TH SarabunPSK"/>
                <w:sz w:val="28"/>
              </w:rPr>
            </w:pPr>
            <w:r w:rsidRPr="6E72E48A">
              <w:rPr>
                <w:rFonts w:ascii="TH SarabunPSK" w:eastAsia="Cordia New" w:hAnsi="TH SarabunPSK" w:cs="TH SarabunPSK"/>
                <w:sz w:val="28"/>
              </w:rPr>
              <w:t>Jutagate T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. &amp; </w:t>
            </w: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</w:rPr>
              <w:t>Sawusdee A</w:t>
            </w: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 (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2022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). 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Catch composition and risk assessment of two fishing gears used in small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scale fisheries of Bandon Bay, the Gulf of Thailand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 xml:space="preserve">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PeerJ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10,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e13878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hyperlink r:id="rId7" w:history="1"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https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://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doi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org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/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10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7717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/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peerj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13878</w:t>
              </w:r>
            </w:hyperlink>
          </w:p>
        </w:tc>
        <w:tc>
          <w:tcPr>
            <w:tcW w:w="534" w:type="pct"/>
          </w:tcPr>
          <w:p w14:paraId="3EBD962F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65" w:type="pct"/>
          </w:tcPr>
          <w:p w14:paraId="6A7B3B02" w14:textId="77777777" w:rsidR="00177321" w:rsidRPr="0097740E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สิงหาคม </w:t>
            </w:r>
          </w:p>
        </w:tc>
      </w:tr>
      <w:tr w:rsidR="00177321" w:rsidRPr="0097740E" w14:paraId="0347151B" w14:textId="77777777" w:rsidTr="6E72E48A">
        <w:tc>
          <w:tcPr>
            <w:tcW w:w="461" w:type="pct"/>
          </w:tcPr>
          <w:p w14:paraId="5FCD5EC4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39" w:type="pct"/>
          </w:tcPr>
          <w:p w14:paraId="505F43E4" w14:textId="785E31E9" w:rsidR="00177321" w:rsidRPr="0097740E" w:rsidRDefault="00177321" w:rsidP="6E72E48A">
            <w:pPr>
              <w:tabs>
                <w:tab w:val="left" w:pos="284"/>
                <w:tab w:val="left" w:pos="3119"/>
              </w:tabs>
              <w:ind w:left="709" w:hanging="709"/>
              <w:rPr>
                <w:rFonts w:ascii="TH SarabunPSK" w:eastAsia="Cordia New" w:hAnsi="TH SarabunPSK" w:cs="TH SarabunPSK"/>
                <w:sz w:val="28"/>
              </w:rPr>
            </w:pP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</w:rPr>
              <w:t>Sawusdee A</w:t>
            </w: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 xml:space="preserve"> &amp; Rattanarat, J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 (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2021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). 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 xml:space="preserve">Population dynamics of the caroun croaker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johnius carouna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 (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Cuvier, 1830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) I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n coastal fishing ground in the middle gulf of Thailand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Walailak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lastRenderedPageBreak/>
              <w:t xml:space="preserve">Journal of Science and Technology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(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WJST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)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 xml:space="preserve">,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18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17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, 13709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https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://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doi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org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/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10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48048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/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wjst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2021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13709</w:t>
            </w:r>
          </w:p>
        </w:tc>
        <w:tc>
          <w:tcPr>
            <w:tcW w:w="534" w:type="pct"/>
          </w:tcPr>
          <w:p w14:paraId="3A67920D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lastRenderedPageBreak/>
              <w:t>2564</w:t>
            </w:r>
          </w:p>
        </w:tc>
        <w:tc>
          <w:tcPr>
            <w:tcW w:w="665" w:type="pct"/>
          </w:tcPr>
          <w:p w14:paraId="6465B8B2" w14:textId="77777777" w:rsidR="00177321" w:rsidRPr="0097740E" w:rsidRDefault="00177321" w:rsidP="002122B8">
            <w:pPr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สิงหาคม </w:t>
            </w:r>
          </w:p>
        </w:tc>
      </w:tr>
      <w:tr w:rsidR="00177321" w:rsidRPr="0097740E" w14:paraId="51CFDD5C" w14:textId="77777777" w:rsidTr="6E72E48A">
        <w:tc>
          <w:tcPr>
            <w:tcW w:w="461" w:type="pct"/>
          </w:tcPr>
          <w:p w14:paraId="2598DEE6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39" w:type="pct"/>
          </w:tcPr>
          <w:p w14:paraId="2C0B1349" w14:textId="6959CC0B" w:rsidR="00177321" w:rsidRPr="0097740E" w:rsidRDefault="00177321" w:rsidP="6E72E48A">
            <w:pPr>
              <w:ind w:left="720" w:hanging="720"/>
              <w:rPr>
                <w:rFonts w:ascii="TH SarabunPSK" w:eastAsia="Times New Roman" w:hAnsi="TH SarabunPSK" w:cs="TH SarabunPSK"/>
                <w:sz w:val="28"/>
              </w:rPr>
            </w:pPr>
            <w:r w:rsidRPr="6E72E48A">
              <w:rPr>
                <w:rFonts w:ascii="TH SarabunPSK" w:eastAsia="Times New Roman" w:hAnsi="TH SarabunPSK" w:cs="TH SarabunPSK"/>
                <w:sz w:val="28"/>
              </w:rPr>
              <w:t>Ngamcharoen K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>, Songrak A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>, Wuthisuthimethavee S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 xml:space="preserve">, &amp; </w:t>
            </w:r>
            <w:r w:rsidRPr="6E72E48A">
              <w:rPr>
                <w:rFonts w:ascii="TH SarabunPSK" w:eastAsia="Times New Roman" w:hAnsi="TH SarabunPSK" w:cs="TH SarabunPSK"/>
                <w:b/>
                <w:bCs/>
                <w:sz w:val="28"/>
              </w:rPr>
              <w:t>Sawusdee A</w:t>
            </w:r>
            <w:r w:rsidRPr="6E72E48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 xml:space="preserve"> (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>2021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>).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 xml:space="preserve"> SpecIes composition and index of relative importance of coastal species caught by collapsible crab trap in Ban Don Bay, Surat Thani province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 xml:space="preserve">. 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 xml:space="preserve">journal of science and technology, </w:t>
            </w:r>
            <w:r w:rsidRPr="6E72E48A">
              <w:rPr>
                <w:rFonts w:ascii="TH SarabunPSK" w:eastAsia="Times New Roman" w:hAnsi="TH SarabunPSK" w:cs="TH SarabunPSK"/>
                <w:i/>
                <w:iCs/>
                <w:sz w:val="28"/>
              </w:rPr>
              <w:t>Ubon Tatchathani University</w:t>
            </w:r>
            <w:r w:rsidRPr="6E72E48A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 xml:space="preserve">. </w:t>
            </w:r>
            <w:r w:rsidRPr="6E72E48A">
              <w:rPr>
                <w:rFonts w:ascii="TH SarabunPSK" w:eastAsia="Times New Roman" w:hAnsi="TH SarabunPSK" w:cs="TH SarabunPSK"/>
                <w:i/>
                <w:iCs/>
                <w:sz w:val="28"/>
              </w:rPr>
              <w:t>20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 xml:space="preserve">(1), 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>102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>112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 xml:space="preserve">.  </w:t>
            </w:r>
          </w:p>
        </w:tc>
        <w:tc>
          <w:tcPr>
            <w:tcW w:w="534" w:type="pct"/>
          </w:tcPr>
          <w:p w14:paraId="6C498777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65" w:type="pct"/>
          </w:tcPr>
          <w:p w14:paraId="7E878144" w14:textId="77777777" w:rsidR="00177321" w:rsidRPr="0097740E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6BD18F9B" w14:textId="77777777" w:rsidR="00177321" w:rsidRPr="009A193B" w:rsidRDefault="00177321" w:rsidP="00177321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0E6B8A8B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84"/>
        <w:gridCol w:w="1830"/>
      </w:tblGrid>
      <w:tr w:rsidR="00177321" w:rsidRPr="0097740E" w14:paraId="186F520C" w14:textId="77777777" w:rsidTr="002122B8">
        <w:trPr>
          <w:trHeight w:val="163"/>
          <w:tblHeader/>
        </w:trPr>
        <w:tc>
          <w:tcPr>
            <w:tcW w:w="4007" w:type="pct"/>
          </w:tcPr>
          <w:p w14:paraId="05E50143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993" w:type="pct"/>
          </w:tcPr>
          <w:p w14:paraId="0247412B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177321" w:rsidRPr="0097740E" w14:paraId="49772F50" w14:textId="77777777" w:rsidTr="002122B8">
        <w:tc>
          <w:tcPr>
            <w:tcW w:w="4007" w:type="pct"/>
          </w:tcPr>
          <w:p w14:paraId="1E61017E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รางวัลอาจารย์ดีเด่นด้านการให้บริการวิชาการแก่สังคม รางวัลเกียรติยศแห่งความสำเร็จ สออ.ประเทศไทย ปี 2565  (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ASAIHL THAILAND OUTSTANDING ACHIEVEMENT AWARD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2022) </w:t>
            </w:r>
          </w:p>
        </w:tc>
        <w:tc>
          <w:tcPr>
            <w:tcW w:w="993" w:type="pct"/>
          </w:tcPr>
          <w:p w14:paraId="1072DA9B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177321" w:rsidRPr="0097740E" w14:paraId="468E4116" w14:textId="77777777" w:rsidTr="002122B8">
        <w:tc>
          <w:tcPr>
            <w:tcW w:w="4007" w:type="pct"/>
          </w:tcPr>
          <w:p w14:paraId="4504F3F8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รางวัลอาจารย์ดีเด่น ด้านวิชาการรับใช้สังคม มหาวิทยาลัยวลัยลักษณ์ ปี 2565 </w:t>
            </w:r>
          </w:p>
        </w:tc>
        <w:tc>
          <w:tcPr>
            <w:tcW w:w="993" w:type="pct"/>
          </w:tcPr>
          <w:p w14:paraId="49183AF4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177321" w:rsidRPr="0097740E" w14:paraId="7B9DFB5D" w14:textId="77777777" w:rsidTr="002122B8">
        <w:tc>
          <w:tcPr>
            <w:tcW w:w="4007" w:type="pct"/>
          </w:tcPr>
          <w:p w14:paraId="2A09CD0C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รางวัลชนะเลิศอันดับ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 AIC Award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นวัตกรรมเพื่อพัฒนาเศรษฐกิจของประเทศ </w:t>
            </w:r>
          </w:p>
        </w:tc>
        <w:tc>
          <w:tcPr>
            <w:tcW w:w="993" w:type="pct"/>
          </w:tcPr>
          <w:p w14:paraId="3D1CD35D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177321" w:rsidRPr="0097740E" w14:paraId="063B6C20" w14:textId="77777777" w:rsidTr="002122B8">
        <w:tc>
          <w:tcPr>
            <w:tcW w:w="4007" w:type="pct"/>
          </w:tcPr>
          <w:p w14:paraId="2532AC74" w14:textId="77777777" w:rsidR="00177321" w:rsidRPr="0097740E" w:rsidRDefault="00177321" w:rsidP="002122B8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รางวัลชนะเลิศ (ระดับประเทศ)  ประเภทศูนย์เรียนรู้ธนาคารปูม้าชุมชน </w:t>
            </w:r>
          </w:p>
        </w:tc>
        <w:tc>
          <w:tcPr>
            <w:tcW w:w="993" w:type="pct"/>
          </w:tcPr>
          <w:p w14:paraId="6BDC132C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2564</w:t>
            </w:r>
          </w:p>
        </w:tc>
      </w:tr>
      <w:tr w:rsidR="00177321" w:rsidRPr="0097740E" w14:paraId="56B2A91F" w14:textId="77777777" w:rsidTr="002122B8">
        <w:tc>
          <w:tcPr>
            <w:tcW w:w="4007" w:type="pct"/>
          </w:tcPr>
          <w:p w14:paraId="7D536EF3" w14:textId="77777777" w:rsidR="00177321" w:rsidRPr="0097740E" w:rsidRDefault="00177321" w:rsidP="002122B8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รางวัลชนะเลิศ (ระดับประเทศ) ประเภทธนาคารปูม้าชุมชนเดิมที่มีการดำเนินงานอย่างต่อเนื่อง</w:t>
            </w:r>
          </w:p>
        </w:tc>
        <w:tc>
          <w:tcPr>
            <w:tcW w:w="993" w:type="pct"/>
          </w:tcPr>
          <w:p w14:paraId="176F3BCE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</w:tr>
      <w:tr w:rsidR="00177321" w:rsidRPr="0097740E" w14:paraId="0EB75E91" w14:textId="77777777" w:rsidTr="002122B8">
        <w:tc>
          <w:tcPr>
            <w:tcW w:w="4007" w:type="pct"/>
          </w:tcPr>
          <w:p w14:paraId="4AD477DF" w14:textId="77777777" w:rsidR="00177321" w:rsidRPr="0097740E" w:rsidRDefault="00177321" w:rsidP="002122B8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รางวัลรองชนะเลิศอันดับที่ 1 (ระดับประเทศ) ประเภทธนาคารปูม้าชุมชนที่จัดขึ้นใหม่</w:t>
            </w:r>
          </w:p>
        </w:tc>
        <w:tc>
          <w:tcPr>
            <w:tcW w:w="993" w:type="pct"/>
          </w:tcPr>
          <w:p w14:paraId="5EE160E1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</w:tr>
      <w:tr w:rsidR="00177321" w:rsidRPr="0097740E" w14:paraId="0A9E94BF" w14:textId="77777777" w:rsidTr="002122B8">
        <w:tc>
          <w:tcPr>
            <w:tcW w:w="4007" w:type="pct"/>
          </w:tcPr>
          <w:p w14:paraId="2341FB7C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740E">
              <w:rPr>
                <w:rFonts w:ascii="TH SarabunPSK" w:hAnsi="TH SarabunPSK" w:cs="TH SarabunPSK"/>
                <w:sz w:val="28"/>
              </w:rPr>
              <w:t>AHE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97740E">
              <w:rPr>
                <w:rFonts w:ascii="TH SarabunPSK" w:hAnsi="TH SarabunPSK" w:cs="TH SarabunPSK"/>
                <w:sz w:val="28"/>
              </w:rPr>
              <w:t>PR156532</w:t>
            </w:r>
          </w:p>
        </w:tc>
        <w:tc>
          <w:tcPr>
            <w:tcW w:w="993" w:type="pct"/>
          </w:tcPr>
          <w:p w14:paraId="5B5AB995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</w:tr>
      <w:tr w:rsidR="00177321" w:rsidRPr="0097740E" w14:paraId="087719F3" w14:textId="77777777" w:rsidTr="002122B8">
        <w:tc>
          <w:tcPr>
            <w:tcW w:w="4007" w:type="pct"/>
          </w:tcPr>
          <w:p w14:paraId="7D9D45A7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รางวัลผู้มีผลการทำงานประจำปีระดับ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Premium </w:t>
            </w:r>
          </w:p>
        </w:tc>
        <w:tc>
          <w:tcPr>
            <w:tcW w:w="993" w:type="pct"/>
          </w:tcPr>
          <w:p w14:paraId="4F29B8B1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177321" w:rsidRPr="0097740E" w14:paraId="70D1135D" w14:textId="77777777" w:rsidTr="002122B8">
        <w:tc>
          <w:tcPr>
            <w:tcW w:w="4007" w:type="pct"/>
          </w:tcPr>
          <w:p w14:paraId="1A2B269D" w14:textId="77777777" w:rsidR="00177321" w:rsidRPr="0097740E" w:rsidRDefault="00177321" w:rsidP="002122B8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The great supporter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งาน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National Youth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’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s Innovation Fair 2020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2E5B4046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ผู้สนับสนุนเยาวชนให้มีผลงานสร้างสรรค์เพื่อแก้ปัญหาพลังงานและสิ่งแวดล้อมอย่างยั่งยืน </w:t>
            </w:r>
          </w:p>
        </w:tc>
        <w:tc>
          <w:tcPr>
            <w:tcW w:w="993" w:type="pct"/>
          </w:tcPr>
          <w:p w14:paraId="13953512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177321" w:rsidRPr="0097740E" w14:paraId="49817A5E" w14:textId="77777777" w:rsidTr="002122B8">
        <w:tc>
          <w:tcPr>
            <w:tcW w:w="4007" w:type="pct"/>
          </w:tcPr>
          <w:p w14:paraId="59B5CFE1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รางวัลผลงานวิชาการรับใช้สังคมดีเด่น สาขาวิทยาศาสตร์และเทคโนโลยี </w:t>
            </w:r>
          </w:p>
        </w:tc>
        <w:tc>
          <w:tcPr>
            <w:tcW w:w="993" w:type="pct"/>
          </w:tcPr>
          <w:p w14:paraId="3A8C3C2C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177321" w:rsidRPr="0097740E" w14:paraId="6382234A" w14:textId="77777777" w:rsidTr="002122B8">
        <w:tc>
          <w:tcPr>
            <w:tcW w:w="4007" w:type="pct"/>
          </w:tcPr>
          <w:p w14:paraId="3118BEFF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รางวัลผลงานสร้างสรรค์ชนะเลิศอันดับหนึ่ง งาน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Thailand Research and Innovation</w:t>
            </w:r>
          </w:p>
        </w:tc>
        <w:tc>
          <w:tcPr>
            <w:tcW w:w="993" w:type="pct"/>
          </w:tcPr>
          <w:p w14:paraId="454170D0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177321" w:rsidRPr="0097740E" w14:paraId="620D7644" w14:textId="77777777" w:rsidTr="002122B8">
        <w:tc>
          <w:tcPr>
            <w:tcW w:w="4007" w:type="pct"/>
          </w:tcPr>
          <w:p w14:paraId="3C941CB9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รางวัลผลงานวิจัยเด่น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Fishery improvement project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กรณีศึกษาปูม้า</w:t>
            </w:r>
          </w:p>
        </w:tc>
        <w:tc>
          <w:tcPr>
            <w:tcW w:w="993" w:type="pct"/>
          </w:tcPr>
          <w:p w14:paraId="64C4EB28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2562</w:t>
            </w:r>
          </w:p>
        </w:tc>
      </w:tr>
    </w:tbl>
    <w:p w14:paraId="238601FE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036E"/>
    <w:multiLevelType w:val="multilevel"/>
    <w:tmpl w:val="807ED3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" w15:restartNumberingAfterBreak="0">
    <w:nsid w:val="243832CC"/>
    <w:multiLevelType w:val="multilevel"/>
    <w:tmpl w:val="490473B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2F4C21"/>
    <w:multiLevelType w:val="hybridMultilevel"/>
    <w:tmpl w:val="FC2CC164"/>
    <w:lvl w:ilvl="0" w:tplc="B3DA4810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A06C1"/>
    <w:multiLevelType w:val="hybridMultilevel"/>
    <w:tmpl w:val="2BE07E72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657326"/>
    <w:multiLevelType w:val="hybridMultilevel"/>
    <w:tmpl w:val="490473BC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E6B11"/>
    <w:multiLevelType w:val="multilevel"/>
    <w:tmpl w:val="490473B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665850">
    <w:abstractNumId w:val="3"/>
  </w:num>
  <w:num w:numId="2" w16cid:durableId="480074153">
    <w:abstractNumId w:val="0"/>
  </w:num>
  <w:num w:numId="3" w16cid:durableId="462846875">
    <w:abstractNumId w:val="4"/>
  </w:num>
  <w:num w:numId="4" w16cid:durableId="578945770">
    <w:abstractNumId w:val="1"/>
  </w:num>
  <w:num w:numId="5" w16cid:durableId="502596926">
    <w:abstractNumId w:val="5"/>
  </w:num>
  <w:num w:numId="6" w16cid:durableId="1563902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32"/>
    <w:rsid w:val="000D56E3"/>
    <w:rsid w:val="00177321"/>
    <w:rsid w:val="00D71E99"/>
    <w:rsid w:val="00F8788B"/>
    <w:rsid w:val="00F97D44"/>
    <w:rsid w:val="00FA0ABC"/>
    <w:rsid w:val="00FC3F32"/>
    <w:rsid w:val="6E72E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D8E6"/>
  <w15:chartTrackingRefBased/>
  <w15:docId w15:val="{73B936FC-38C5-4403-B7A0-9ACA3ADD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2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32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177321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177321"/>
    <w:rPr>
      <w:kern w:val="2"/>
      <w:lang w:val="en-US"/>
      <w14:ligatures w14:val="standardContextual"/>
    </w:rPr>
  </w:style>
  <w:style w:type="character" w:styleId="a6">
    <w:name w:val="Hyperlink"/>
    <w:basedOn w:val="a0"/>
    <w:uiPriority w:val="99"/>
    <w:unhideWhenUsed/>
    <w:rsid w:val="00177321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qFormat/>
    <w:rsid w:val="0017732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8">
    <w:name w:val="เนื้อความ อักขระ"/>
    <w:basedOn w:val="a0"/>
    <w:link w:val="a7"/>
    <w:uiPriority w:val="99"/>
    <w:rsid w:val="0017732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7717/peerj.138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lsr.usm.my/tlsrEV/TLSR%2034-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2025-07-23T09:07:00Z</dcterms:created>
  <dcterms:modified xsi:type="dcterms:W3CDTF">2025-07-23T09:07:00Z</dcterms:modified>
</cp:coreProperties>
</file>