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732AD" w:rsidRPr="009A193B" w:rsidRDefault="007732AD" w:rsidP="007732A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1E569D29" wp14:editId="185B307C">
            <wp:extent cx="487492" cy="782320"/>
            <wp:effectExtent l="0" t="0" r="8255" b="0"/>
            <wp:docPr id="15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7732AD" w:rsidRPr="009A193B" w:rsidRDefault="007732AD" w:rsidP="007732A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032C421" w14:textId="77777777" w:rsidR="007732AD" w:rsidRDefault="007732AD" w:rsidP="007732AD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ดร.พรรณศิริ ดำโอ อดัมชึก</w:t>
      </w:r>
    </w:p>
    <w:p w14:paraId="0A37501D" w14:textId="77777777" w:rsidR="007732AD" w:rsidRPr="009A193B" w:rsidRDefault="007732AD" w:rsidP="007732AD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W w:w="8925" w:type="dxa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518"/>
        <w:gridCol w:w="988"/>
        <w:gridCol w:w="2419"/>
      </w:tblGrid>
      <w:tr w:rsidR="007732AD" w:rsidRPr="009A193B" w14:paraId="7D91026E" w14:textId="77777777" w:rsidTr="00195F9D">
        <w:tc>
          <w:tcPr>
            <w:tcW w:w="55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36E17AC" w14:textId="77777777" w:rsidR="007732AD" w:rsidRPr="009A193B" w:rsidRDefault="007732AD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7732AD" w:rsidRPr="009A193B" w:rsidRDefault="007732AD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7732AD" w:rsidRPr="009A193B" w:rsidRDefault="007732AD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 xml:space="preserve">222 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7E86EF2" w14:textId="77777777" w:rsidR="007732AD" w:rsidRPr="009A193B" w:rsidRDefault="007732AD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7732AD" w:rsidRPr="009A193B" w:rsidRDefault="007732AD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E74A121" w14:textId="77777777" w:rsidR="007732AD" w:rsidRPr="009A193B" w:rsidRDefault="007732AD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672945</w:t>
            </w:r>
          </w:p>
          <w:p w14:paraId="20F0A4CB" w14:textId="77777777" w:rsidR="007732AD" w:rsidRPr="009A193B" w:rsidRDefault="007732AD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672004</w:t>
            </w:r>
          </w:p>
          <w:p w14:paraId="0E6F00A8" w14:textId="77777777" w:rsidR="007732AD" w:rsidRPr="009A193B" w:rsidRDefault="007732AD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dpunsiri@mail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7732AD" w:rsidRPr="009A193B" w:rsidRDefault="007732AD" w:rsidP="007732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7732AD" w:rsidRPr="009A193B" w:rsidRDefault="007732AD" w:rsidP="007732A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2460"/>
        <w:gridCol w:w="2217"/>
        <w:gridCol w:w="3210"/>
        <w:gridCol w:w="1216"/>
      </w:tblGrid>
      <w:tr w:rsidR="007732AD" w:rsidRPr="00C66BDF" w14:paraId="187A4588" w14:textId="77777777" w:rsidTr="00195F9D"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7732AD" w:rsidRPr="00C66BDF" w:rsidRDefault="007732A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6BDF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7732AD" w:rsidRPr="00C66BDF" w:rsidRDefault="007732A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6BDF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7732AD" w:rsidRPr="00C66BDF" w:rsidRDefault="007732A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6BDF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7732AD" w:rsidRPr="00C66BDF" w:rsidRDefault="007732A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66BDF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7732AD" w:rsidRPr="00C66BDF" w14:paraId="7A1B926F" w14:textId="77777777" w:rsidTr="00195F9D"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eastAsia="Sarabun" w:hAnsi="TH SarabunPSK" w:cs="TH SarabunPSK"/>
                <w:sz w:val="28"/>
              </w:rPr>
              <w:t>Ph</w:t>
            </w:r>
            <w:r w:rsidRPr="00C66BDF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C66BDF">
              <w:rPr>
                <w:rFonts w:ascii="TH SarabunPSK" w:eastAsia="Sarabun" w:hAnsi="TH SarabunPSK" w:cs="TH SarabunPSK"/>
                <w:sz w:val="28"/>
              </w:rPr>
              <w:t>D</w:t>
            </w:r>
            <w:r w:rsidRPr="00C66BDF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8066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C66BDF">
              <w:rPr>
                <w:rFonts w:ascii="TH SarabunPSK" w:hAnsi="TH SarabunPSK" w:cs="TH SarabunPSK"/>
                <w:color w:val="000000" w:themeColor="text1"/>
                <w:kern w:val="0"/>
                <w:sz w:val="28"/>
                <w14:ligatures w14:val="none"/>
              </w:rPr>
              <w:t>Physics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E0D9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eastAsia="Sarabun" w:hAnsi="TH SarabunPSK" w:cs="TH SarabunPSK"/>
                <w:sz w:val="28"/>
              </w:rPr>
              <w:t>University of Lodz</w:t>
            </w:r>
            <w:r w:rsidRPr="00C66BDF">
              <w:rPr>
                <w:rFonts w:ascii="TH SarabunPSK" w:eastAsia="Sarabun" w:hAnsi="TH SarabunPSK" w:cs="TH SarabunPSK"/>
                <w:sz w:val="28"/>
                <w:cs/>
              </w:rPr>
              <w:t>/</w:t>
            </w:r>
            <w:r w:rsidRPr="00C66BDF">
              <w:rPr>
                <w:rFonts w:ascii="TH SarabunPSK" w:eastAsia="Sarabun" w:hAnsi="TH SarabunPSK" w:cs="TH SarabunPSK"/>
                <w:sz w:val="28"/>
              </w:rPr>
              <w:t>Poland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AC98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eastAsia="Sarabun" w:hAnsi="TH SarabunPSK" w:cs="TH SarabunPSK"/>
                <w:sz w:val="28"/>
              </w:rPr>
              <w:t>2558</w:t>
            </w:r>
          </w:p>
        </w:tc>
      </w:tr>
      <w:tr w:rsidR="007732AD" w:rsidRPr="00C66BDF" w14:paraId="511BBD30" w14:textId="77777777" w:rsidTr="00195F9D"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eastAsia="Sarabun" w:hAnsi="TH SarabunPSK" w:cs="TH SarabunPSK"/>
                <w:sz w:val="28"/>
                <w:cs/>
              </w:rPr>
              <w:t>วท.ม.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FA80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วิทยาศาสตร์ศึกษา ฟิสิกส์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DC05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eastAsia="Sarabun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152B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eastAsia="Sarabun" w:hAnsi="TH SarabunPSK" w:cs="TH SarabunPSK"/>
                <w:sz w:val="28"/>
              </w:rPr>
              <w:t>2549</w:t>
            </w:r>
          </w:p>
        </w:tc>
      </w:tr>
      <w:tr w:rsidR="007732AD" w:rsidRPr="00C66BDF" w14:paraId="5B336234" w14:textId="77777777" w:rsidTr="00195F9D"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25F9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eastAsia="Sarabun" w:hAnsi="TH SarabunPSK" w:cs="TH SarabunPSK"/>
                <w:sz w:val="28"/>
                <w:cs/>
              </w:rPr>
              <w:t>วท.บ. (เกียรตินิยมอันดับ</w:t>
            </w:r>
            <w:r w:rsidRPr="00C66BDF">
              <w:rPr>
                <w:rFonts w:ascii="TH SarabunPSK" w:eastAsia="Sarabun" w:hAnsi="TH SarabunPSK" w:cs="TH SarabunPSK"/>
                <w:sz w:val="28"/>
              </w:rPr>
              <w:t xml:space="preserve"> 2</w:t>
            </w:r>
            <w:r w:rsidRPr="00C66BDF">
              <w:rPr>
                <w:rFonts w:ascii="TH SarabunPSK" w:eastAsia="Sarabun" w:hAnsi="TH SarabunPSK" w:cs="TH SarabunPSK"/>
                <w:sz w:val="28"/>
                <w:cs/>
              </w:rPr>
              <w:t>)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4538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ศึกษาศาสตร์ ฟิสิกส์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C66BDF">
              <w:rPr>
                <w:rFonts w:ascii="TH SarabunPSK" w:eastAsia="Sarabun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E23B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eastAsia="Sarabun" w:hAnsi="TH SarabunPSK" w:cs="TH SarabunPSK"/>
                <w:sz w:val="28"/>
              </w:rPr>
              <w:t>2546</w:t>
            </w:r>
          </w:p>
        </w:tc>
      </w:tr>
    </w:tbl>
    <w:p w14:paraId="02EB378F" w14:textId="77777777" w:rsidR="007732AD" w:rsidRPr="009A193B" w:rsidRDefault="007732AD" w:rsidP="007732A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7732AD" w:rsidRPr="009A193B" w:rsidRDefault="007732AD" w:rsidP="007732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7732AD" w:rsidRPr="00C66BDF" w14:paraId="0B357D1B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7732AD" w:rsidRPr="00C66BDF" w:rsidRDefault="007732A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6BDF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7732AD" w:rsidRPr="00C66BDF" w:rsidRDefault="007732A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66BDF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7732AD" w:rsidRPr="00C66BDF" w:rsidRDefault="007732A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66BDF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7732AD" w:rsidRPr="00C66BDF" w14:paraId="7952DD4B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4B2A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C66BDF">
              <w:rPr>
                <w:rFonts w:ascii="TH SarabunPSK" w:hAnsi="TH SarabunPSK" w:cs="TH SarabunPSK"/>
                <w:sz w:val="28"/>
                <w:cs/>
              </w:rPr>
              <w:t>ผู้ช่วยคณบดี ฝ่ายวิชาการ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C66BDF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4FB8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C66BDF">
              <w:rPr>
                <w:rFonts w:ascii="TH SarabunPSK" w:eastAsia="Sarabun" w:hAnsi="TH SarabunPSK" w:cs="TH SarabunPSK"/>
                <w:sz w:val="28"/>
              </w:rPr>
              <w:t>2566</w:t>
            </w:r>
            <w:r w:rsidRPr="00C66BDF">
              <w:rPr>
                <w:rFonts w:ascii="TH SarabunPSK" w:eastAsia="Sarabun" w:hAnsi="TH SarabunPSK" w:cs="TH SarabunPSK"/>
                <w:sz w:val="28"/>
                <w:cs/>
              </w:rPr>
              <w:t>-ปัจจุบัน</w:t>
            </w:r>
          </w:p>
        </w:tc>
      </w:tr>
      <w:tr w:rsidR="007732AD" w:rsidRPr="00C66BDF" w14:paraId="4229CC45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FA29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C66BDF">
              <w:rPr>
                <w:rFonts w:ascii="TH SarabunPSK" w:hAnsi="TH SarabunPSK" w:cs="TH SarabunPSK"/>
                <w:sz w:val="28"/>
                <w:cs/>
              </w:rPr>
              <w:t xml:space="preserve">รองศาสตราจารย์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C49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2499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C66BDF">
              <w:rPr>
                <w:rFonts w:ascii="TH SarabunPSK" w:eastAsia="Sarabun" w:hAnsi="TH SarabunPSK" w:cs="TH SarabunPSK"/>
                <w:sz w:val="28"/>
              </w:rPr>
              <w:t>2565</w:t>
            </w:r>
            <w:r w:rsidRPr="00C66BDF">
              <w:rPr>
                <w:rFonts w:ascii="TH SarabunPSK" w:eastAsia="Sarabun" w:hAnsi="TH SarabunPSK" w:cs="TH SarabunPSK"/>
                <w:sz w:val="28"/>
                <w:cs/>
              </w:rPr>
              <w:t>-ปัจจุบัน</w:t>
            </w:r>
          </w:p>
        </w:tc>
      </w:tr>
      <w:tr w:rsidR="007732AD" w:rsidRPr="00C66BDF" w14:paraId="0EEE4A8A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C66BDF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01A1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C54E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C66BDF">
              <w:rPr>
                <w:rFonts w:ascii="TH SarabunPSK" w:eastAsia="Sarabun" w:hAnsi="TH SarabunPSK" w:cs="TH SarabunPSK"/>
                <w:sz w:val="28"/>
              </w:rPr>
              <w:t>2563</w:t>
            </w:r>
            <w:r w:rsidRPr="00C66BDF">
              <w:rPr>
                <w:rFonts w:ascii="TH SarabunPSK" w:eastAsia="Sarabun" w:hAnsi="TH SarabunPSK" w:cs="TH SarabunPSK"/>
                <w:sz w:val="28"/>
                <w:cs/>
              </w:rPr>
              <w:t>–</w:t>
            </w:r>
            <w:r w:rsidRPr="00C66BDF">
              <w:rPr>
                <w:rFonts w:ascii="TH SarabunPSK" w:eastAsia="Sarabun" w:hAnsi="TH SarabunPSK" w:cs="TH SarabunPSK"/>
                <w:sz w:val="28"/>
              </w:rPr>
              <w:t>2565</w:t>
            </w:r>
          </w:p>
        </w:tc>
      </w:tr>
      <w:tr w:rsidR="007732AD" w:rsidRPr="00C66BDF" w14:paraId="6CDC96F3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05A1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</w:rPr>
            </w:pPr>
            <w:r w:rsidRPr="00C66BDF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3304" w14:textId="77777777" w:rsidR="007732AD" w:rsidRPr="00C66BDF" w:rsidRDefault="007732A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C66BDF">
              <w:rPr>
                <w:rFonts w:ascii="TH SarabunPSK" w:eastAsia="Sarabun" w:hAnsi="TH SarabunPSK" w:cs="TH SarabunPSK"/>
                <w:sz w:val="28"/>
              </w:rPr>
              <w:t>2550</w:t>
            </w:r>
            <w:r w:rsidRPr="00C66BDF">
              <w:rPr>
                <w:rFonts w:ascii="TH SarabunPSK" w:eastAsia="Sarabun" w:hAnsi="TH SarabunPSK" w:cs="TH SarabunPSK"/>
                <w:sz w:val="28"/>
                <w:cs/>
              </w:rPr>
              <w:t>–</w:t>
            </w:r>
            <w:r w:rsidRPr="00C66BDF">
              <w:rPr>
                <w:rFonts w:ascii="TH SarabunPSK" w:eastAsia="Sarabun" w:hAnsi="TH SarabunPSK" w:cs="TH SarabunPSK"/>
                <w:sz w:val="28"/>
              </w:rPr>
              <w:t>2563</w:t>
            </w:r>
          </w:p>
        </w:tc>
      </w:tr>
    </w:tbl>
    <w:p w14:paraId="6A05A809" w14:textId="77777777" w:rsidR="007732AD" w:rsidRPr="009A193B" w:rsidRDefault="007732AD" w:rsidP="007732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7732AD" w:rsidRPr="009A193B" w:rsidRDefault="007732AD" w:rsidP="007732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56E33A41" w14:textId="77777777" w:rsidR="007732AD" w:rsidRPr="00C66BDF" w:rsidRDefault="007732AD" w:rsidP="007732AD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66BDF">
        <w:rPr>
          <w:rFonts w:ascii="TH SarabunPSK" w:hAnsi="TH SarabunPSK" w:cs="TH SarabunPSK"/>
          <w:sz w:val="32"/>
          <w:szCs w:val="32"/>
        </w:rPr>
        <w:t>Development of Physics lesson and laboratory</w:t>
      </w:r>
    </w:p>
    <w:p w14:paraId="1870DD5F" w14:textId="77777777" w:rsidR="007732AD" w:rsidRPr="00C66BDF" w:rsidRDefault="007732AD" w:rsidP="007732AD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66BDF">
        <w:rPr>
          <w:rFonts w:ascii="TH SarabunPSK" w:hAnsi="TH SarabunPSK" w:cs="TH SarabunPSK"/>
          <w:sz w:val="32"/>
          <w:szCs w:val="32"/>
        </w:rPr>
        <w:t>Development of Physics activities for citizen science</w:t>
      </w:r>
    </w:p>
    <w:p w14:paraId="5A39BBE3" w14:textId="77777777" w:rsidR="007732AD" w:rsidRPr="009A193B" w:rsidRDefault="007732AD" w:rsidP="007732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7732AD" w:rsidRPr="009A193B" w:rsidRDefault="007732AD" w:rsidP="007732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5"/>
        <w:gridCol w:w="2027"/>
        <w:gridCol w:w="2318"/>
        <w:gridCol w:w="1883"/>
        <w:gridCol w:w="1251"/>
      </w:tblGrid>
      <w:tr w:rsidR="007732AD" w:rsidRPr="00C66BDF" w14:paraId="6865ED35" w14:textId="77777777" w:rsidTr="00195F9D">
        <w:trPr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7732AD" w:rsidRPr="00C66BDF" w:rsidRDefault="007732AD" w:rsidP="00195F9D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6B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7732AD" w:rsidRPr="00C66BDF" w:rsidRDefault="007732AD" w:rsidP="00195F9D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66B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7732AD" w:rsidRPr="00C66BDF" w:rsidRDefault="007732AD" w:rsidP="00195F9D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66B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7732AD" w:rsidRPr="00C66BDF" w:rsidRDefault="007732AD" w:rsidP="00195F9D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6B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7732AD" w:rsidRPr="00C66BDF" w:rsidRDefault="007732AD" w:rsidP="00195F9D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66BD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7732AD" w:rsidRPr="00C66BDF" w14:paraId="0BD3A554" w14:textId="77777777" w:rsidTr="00195F9D"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4205" w14:textId="77777777" w:rsidR="007732AD" w:rsidRDefault="007732AD" w:rsidP="00195F9D">
            <w:pPr>
              <w:ind w:right="73"/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C66BDF">
              <w:rPr>
                <w:rFonts w:ascii="TH SarabunPSK" w:eastAsia="Sarabun" w:hAnsi="TH SarabunPSK" w:cs="TH SarabunPSK"/>
                <w:b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7732AD" w:rsidRPr="00C66BDF" w:rsidRDefault="007732AD" w:rsidP="00195F9D">
            <w:pPr>
              <w:ind w:right="73"/>
              <w:jc w:val="center"/>
              <w:rPr>
                <w:rFonts w:ascii="TH SarabunPSK" w:hAnsi="TH SarabunPSK" w:cs="TH SarabunPSK"/>
                <w:b/>
                <w:sz w:val="24"/>
                <w:szCs w:val="24"/>
              </w:rPr>
            </w:pPr>
            <w:r w:rsidRPr="00C66BDF">
              <w:rPr>
                <w:rFonts w:ascii="TH SarabunPSK" w:eastAsia="Sarabun" w:hAnsi="TH SarabunPSK" w:cs="TH SarabunPSK"/>
                <w:b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7849" w14:textId="77777777" w:rsidR="007732AD" w:rsidRPr="00C66BDF" w:rsidRDefault="007732AD" w:rsidP="00195F9D">
            <w:pPr>
              <w:jc w:val="center"/>
              <w:rPr>
                <w:rFonts w:ascii="TH SarabunPSK" w:hAnsi="TH SarabunPSK" w:cs="TH SarabunPSK"/>
                <w:b/>
                <w:sz w:val="24"/>
                <w:szCs w:val="24"/>
                <w:cs/>
              </w:rPr>
            </w:pPr>
            <w:r w:rsidRPr="00C66BDF">
              <w:rPr>
                <w:rFonts w:ascii="TH SarabunPSK" w:eastAsia="Sarabun" w:hAnsi="TH SarabunPSK" w:cs="TH SarabunPSK"/>
                <w:b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51F6" w14:textId="77777777" w:rsidR="007732AD" w:rsidRPr="00C66BDF" w:rsidRDefault="007732AD" w:rsidP="00195F9D">
            <w:pPr>
              <w:ind w:right="7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6BDF"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  <w:cs/>
              </w:rPr>
              <w:t>วท.ม. (ฟิสิกส์)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8D796" w14:textId="77777777" w:rsidR="007732AD" w:rsidRPr="00C66BDF" w:rsidRDefault="007732AD" w:rsidP="00195F9D">
            <w:pPr>
              <w:rPr>
                <w:rFonts w:ascii="TH SarabunPSK" w:eastAsia="Sarabun" w:hAnsi="TH SarabunPSK" w:cs="TH SarabunPSK"/>
                <w:bCs/>
                <w:sz w:val="24"/>
                <w:szCs w:val="24"/>
                <w:cs/>
              </w:rPr>
            </w:pPr>
            <w:r w:rsidRPr="00C66BDF">
              <w:rPr>
                <w:rFonts w:ascii="TH SarabunPSK" w:eastAsia="Sarabun" w:hAnsi="TH SarabunPSK" w:cs="TH SarabunPSK"/>
                <w:bCs/>
                <w:sz w:val="24"/>
                <w:szCs w:val="24"/>
              </w:rPr>
              <w:t>PHG</w:t>
            </w:r>
            <w:r w:rsidRPr="00C66BDF">
              <w:rPr>
                <w:rFonts w:ascii="TH SarabunPSK" w:eastAsia="Sarabun" w:hAnsi="TH SarabunPSK" w:cs="TH SarabunPSK"/>
                <w:bCs/>
                <w:sz w:val="24"/>
                <w:szCs w:val="24"/>
                <w:cs/>
              </w:rPr>
              <w:t>-</w:t>
            </w:r>
            <w:r w:rsidRPr="00C66BDF">
              <w:rPr>
                <w:rFonts w:ascii="TH SarabunPSK" w:eastAsia="Sarabun" w:hAnsi="TH SarabunPSK" w:cs="TH SarabunPSK"/>
                <w:bCs/>
                <w:sz w:val="24"/>
                <w:szCs w:val="24"/>
              </w:rPr>
              <w:t>764 Interactive Physics Learning Platform I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7732AD" w:rsidRPr="00233A82" w:rsidRDefault="007732AD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3A82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2565</w:t>
            </w:r>
          </w:p>
        </w:tc>
      </w:tr>
      <w:tr w:rsidR="007732AD" w:rsidRPr="00C66BDF" w14:paraId="045F6979" w14:textId="77777777" w:rsidTr="00195F9D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7E9035" w14:textId="77777777" w:rsidR="007732AD" w:rsidRDefault="007732AD" w:rsidP="00195F9D">
            <w:pPr>
              <w:ind w:right="73"/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C66BDF">
              <w:rPr>
                <w:rFonts w:ascii="TH SarabunPSK" w:eastAsia="Sarabun" w:hAnsi="TH SarabunPSK" w:cs="TH SarabunPSK"/>
                <w:b/>
                <w:sz w:val="24"/>
                <w:szCs w:val="24"/>
                <w:cs/>
              </w:rPr>
              <w:t>มหาวิทยาลัย</w:t>
            </w:r>
          </w:p>
          <w:p w14:paraId="03F71CB7" w14:textId="77777777" w:rsidR="007732AD" w:rsidRPr="00C66BDF" w:rsidRDefault="007732AD" w:rsidP="00195F9D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66BDF">
              <w:rPr>
                <w:rFonts w:ascii="TH SarabunPSK" w:eastAsia="Sarabun" w:hAnsi="TH SarabunPSK" w:cs="TH SarabunPSK"/>
                <w:b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638EAE" w14:textId="77777777" w:rsidR="007732AD" w:rsidRPr="00C66BDF" w:rsidRDefault="007732AD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6BDF">
              <w:rPr>
                <w:rFonts w:ascii="TH SarabunPSK" w:eastAsia="Sarabun" w:hAnsi="TH SarabunPSK" w:cs="TH SarabunPSK"/>
                <w:b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A611E0" w14:textId="77777777" w:rsidR="007732AD" w:rsidRPr="00C66BDF" w:rsidRDefault="007732AD" w:rsidP="00195F9D">
            <w:pPr>
              <w:ind w:right="7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66BDF"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  <w:cs/>
              </w:rPr>
              <w:t>วท.บ. (วิทยาศาสตร์)</w:t>
            </w:r>
            <w:r w:rsidRPr="00C66BDF">
              <w:rPr>
                <w:rFonts w:ascii="TH SarabunPSK" w:hAnsi="TH SarabunPSK" w:cs="TH SarabunPSK"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C66BDF"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  <w:cs/>
              </w:rPr>
              <w:t>หลักสูตรปรับปรุง พ.ศ.2562</w:t>
            </w:r>
            <w:r w:rsidRPr="00C66BD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/</w:t>
            </w:r>
            <w:r w:rsidRPr="00C66BDF"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  <w:cs/>
              </w:rPr>
              <w:t>สาขาวิชาฟิสิกส์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DABC" w14:textId="77777777" w:rsidR="007732AD" w:rsidRPr="00233A82" w:rsidRDefault="007732AD" w:rsidP="00195F9D">
            <w:pPr>
              <w:rPr>
                <w:rFonts w:ascii="TH SarabunPSK" w:eastAsia="Sarabun" w:hAnsi="TH SarabunPSK" w:cs="TH SarabunPSK"/>
                <w:bCs/>
                <w:sz w:val="24"/>
                <w:szCs w:val="24"/>
              </w:rPr>
            </w:pPr>
            <w:r w:rsidRPr="00C66BDF">
              <w:rPr>
                <w:rFonts w:ascii="TH SarabunPSK" w:eastAsia="Sarabun" w:hAnsi="TH SarabunPSK" w:cs="TH SarabunPSK"/>
                <w:bCs/>
                <w:sz w:val="24"/>
                <w:szCs w:val="24"/>
              </w:rPr>
              <w:t>PHC62</w:t>
            </w:r>
            <w:r w:rsidRPr="00C66BDF">
              <w:rPr>
                <w:rFonts w:ascii="TH SarabunPSK" w:eastAsia="Sarabun" w:hAnsi="TH SarabunPSK" w:cs="TH SarabunPSK"/>
                <w:bCs/>
                <w:sz w:val="24"/>
                <w:szCs w:val="24"/>
                <w:cs/>
              </w:rPr>
              <w:t>-</w:t>
            </w:r>
            <w:r>
              <w:rPr>
                <w:rFonts w:ascii="TH SarabunPSK" w:eastAsia="Sarabun" w:hAnsi="TH SarabunPSK" w:cs="TH SarabunPSK"/>
                <w:bCs/>
                <w:sz w:val="24"/>
                <w:szCs w:val="24"/>
              </w:rPr>
              <w:t>102 Fundamental of Physics II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6F70" w14:textId="77777777" w:rsidR="007732AD" w:rsidRPr="00233A82" w:rsidRDefault="007732AD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3A82">
              <w:rPr>
                <w:rFonts w:ascii="TH SarabunPSK" w:eastAsia="Sarabun" w:hAnsi="TH SarabunPSK" w:cs="TH SarabunPSK"/>
                <w:sz w:val="24"/>
                <w:szCs w:val="24"/>
              </w:rPr>
              <w:t>2557</w:t>
            </w:r>
            <w:r w:rsidRPr="00233A82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7732AD" w:rsidRPr="00C66BDF" w14:paraId="2ED7E7E8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7732AD" w:rsidRPr="00C66BDF" w:rsidRDefault="007732AD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7732AD" w:rsidRPr="00C66BDF" w:rsidRDefault="007732AD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7732AD" w:rsidRPr="00C66BDF" w:rsidRDefault="007732AD" w:rsidP="00195F9D">
            <w:pPr>
              <w:ind w:right="73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8D51" w14:textId="77777777" w:rsidR="007732AD" w:rsidRPr="00233A82" w:rsidRDefault="007732AD" w:rsidP="00195F9D">
            <w:pPr>
              <w:rPr>
                <w:rFonts w:ascii="TH SarabunPSK" w:eastAsia="Sarabun" w:hAnsi="TH SarabunPSK" w:cs="TH SarabunPSK"/>
                <w:bCs/>
                <w:sz w:val="24"/>
                <w:szCs w:val="24"/>
              </w:rPr>
            </w:pPr>
            <w:r w:rsidRPr="00C66BDF">
              <w:rPr>
                <w:rFonts w:ascii="TH SarabunPSK" w:eastAsia="Sarabun" w:hAnsi="TH SarabunPSK" w:cs="TH SarabunPSK"/>
                <w:bCs/>
                <w:sz w:val="24"/>
                <w:szCs w:val="24"/>
              </w:rPr>
              <w:t>COS61</w:t>
            </w:r>
            <w:r w:rsidRPr="00C66BDF">
              <w:rPr>
                <w:rFonts w:ascii="TH SarabunPSK" w:eastAsia="Sarabun" w:hAnsi="TH SarabunPSK" w:cs="TH SarabunPSK"/>
                <w:bCs/>
                <w:sz w:val="24"/>
                <w:szCs w:val="24"/>
                <w:cs/>
              </w:rPr>
              <w:t>-</w:t>
            </w:r>
            <w:r>
              <w:rPr>
                <w:rFonts w:ascii="TH SarabunPSK" w:eastAsia="Sarabun" w:hAnsi="TH SarabunPSK" w:cs="TH SarabunPSK"/>
                <w:bCs/>
                <w:sz w:val="24"/>
                <w:szCs w:val="24"/>
              </w:rPr>
              <w:t>482 Research Proposal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6F6A" w14:textId="77777777" w:rsidR="007732AD" w:rsidRPr="00233A82" w:rsidRDefault="007732AD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33A82">
              <w:rPr>
                <w:rFonts w:ascii="TH SarabunPSK" w:eastAsia="Sarabun" w:hAnsi="TH SarabunPSK" w:cs="TH SarabunPSK"/>
                <w:sz w:val="24"/>
                <w:szCs w:val="24"/>
              </w:rPr>
              <w:t>2557</w:t>
            </w:r>
            <w:r w:rsidRPr="00233A82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7732AD" w:rsidRPr="00C66BDF" w14:paraId="6960EE39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7732AD" w:rsidRPr="00C66BDF" w:rsidRDefault="007732AD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E4C" w14:textId="77777777" w:rsidR="007732AD" w:rsidRPr="00C66BDF" w:rsidRDefault="007732AD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7732AD" w:rsidRPr="00C66BDF" w:rsidRDefault="007732AD" w:rsidP="00195F9D">
            <w:pPr>
              <w:ind w:right="73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384B" w14:textId="77777777" w:rsidR="007732AD" w:rsidRPr="00233A82" w:rsidRDefault="007732AD" w:rsidP="00195F9D">
            <w:pPr>
              <w:rPr>
                <w:rFonts w:ascii="TH SarabunPSK" w:eastAsia="Sarabun" w:hAnsi="TH SarabunPSK" w:cs="TH SarabunPSK"/>
                <w:bCs/>
                <w:sz w:val="24"/>
                <w:szCs w:val="24"/>
              </w:rPr>
            </w:pPr>
            <w:r w:rsidRPr="00C66BDF">
              <w:rPr>
                <w:rFonts w:ascii="TH SarabunPSK" w:eastAsia="Sarabun" w:hAnsi="TH SarabunPSK" w:cs="TH SarabunPSK"/>
                <w:bCs/>
                <w:sz w:val="24"/>
                <w:szCs w:val="24"/>
              </w:rPr>
              <w:t>PHC62</w:t>
            </w:r>
            <w:r w:rsidRPr="00C66BDF">
              <w:rPr>
                <w:rFonts w:ascii="TH SarabunPSK" w:eastAsia="Sarabun" w:hAnsi="TH SarabunPSK" w:cs="TH SarabunPSK"/>
                <w:bCs/>
                <w:sz w:val="24"/>
                <w:szCs w:val="24"/>
                <w:cs/>
              </w:rPr>
              <w:t>-</w:t>
            </w:r>
            <w:r w:rsidRPr="00C66BDF">
              <w:rPr>
                <w:rFonts w:ascii="TH SarabunPSK" w:eastAsia="Sarabun" w:hAnsi="TH SarabunPSK" w:cs="TH SarabunPSK"/>
                <w:bCs/>
                <w:sz w:val="24"/>
                <w:szCs w:val="24"/>
              </w:rPr>
              <w:t>200 Interm</w:t>
            </w:r>
            <w:r>
              <w:rPr>
                <w:rFonts w:ascii="TH SarabunPSK" w:eastAsia="Sarabun" w:hAnsi="TH SarabunPSK" w:cs="TH SarabunPSK"/>
                <w:bCs/>
                <w:sz w:val="24"/>
                <w:szCs w:val="24"/>
              </w:rPr>
              <w:t>ediate Physics Laboratory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8275" w14:textId="77777777" w:rsidR="007732AD" w:rsidRPr="00233A82" w:rsidRDefault="007732AD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33A82">
              <w:rPr>
                <w:rFonts w:ascii="TH SarabunPSK" w:eastAsia="Sarabun" w:hAnsi="TH SarabunPSK" w:cs="TH SarabunPSK"/>
                <w:sz w:val="24"/>
                <w:szCs w:val="24"/>
              </w:rPr>
              <w:t>2557</w:t>
            </w:r>
            <w:r w:rsidRPr="00233A82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7732AD" w:rsidRPr="00C66BDF" w14:paraId="198C3172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7732AD" w:rsidRPr="00C66BDF" w:rsidRDefault="007732AD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7732AD" w:rsidRPr="00C66BDF" w:rsidRDefault="007732AD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7732AD" w:rsidRPr="00C66BDF" w:rsidRDefault="007732AD" w:rsidP="00195F9D">
            <w:pPr>
              <w:ind w:right="73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79C1" w14:textId="77777777" w:rsidR="007732AD" w:rsidRPr="00233A82" w:rsidRDefault="007732AD" w:rsidP="00195F9D">
            <w:pPr>
              <w:rPr>
                <w:rFonts w:ascii="TH SarabunPSK" w:eastAsia="Sarabun" w:hAnsi="TH SarabunPSK" w:cs="TH SarabunPSK"/>
                <w:bCs/>
                <w:sz w:val="24"/>
                <w:szCs w:val="24"/>
              </w:rPr>
            </w:pPr>
            <w:r w:rsidRPr="00C66BDF">
              <w:rPr>
                <w:rFonts w:ascii="TH SarabunPSK" w:eastAsia="Sarabun" w:hAnsi="TH SarabunPSK" w:cs="TH SarabunPSK"/>
                <w:bCs/>
                <w:sz w:val="24"/>
                <w:szCs w:val="24"/>
              </w:rPr>
              <w:t>PHCxx</w:t>
            </w:r>
            <w:r w:rsidRPr="00C66BDF">
              <w:rPr>
                <w:rFonts w:ascii="TH SarabunPSK" w:eastAsia="Sarabun" w:hAnsi="TH SarabunPSK" w:cs="TH SarabunPSK"/>
                <w:bCs/>
                <w:sz w:val="24"/>
                <w:szCs w:val="24"/>
                <w:cs/>
              </w:rPr>
              <w:t>-</w:t>
            </w:r>
            <w:r>
              <w:rPr>
                <w:rFonts w:ascii="TH SarabunPSK" w:eastAsia="Sarabun" w:hAnsi="TH SarabunPSK" w:cs="TH SarabunPSK"/>
                <w:bCs/>
                <w:sz w:val="24"/>
                <w:szCs w:val="24"/>
              </w:rPr>
              <w:t>201 Advanced Physics Laboratory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28CF" w14:textId="77777777" w:rsidR="007732AD" w:rsidRPr="00233A82" w:rsidRDefault="007732AD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33A82">
              <w:rPr>
                <w:rFonts w:ascii="TH SarabunPSK" w:eastAsia="Sarabun" w:hAnsi="TH SarabunPSK" w:cs="TH SarabunPSK"/>
                <w:sz w:val="24"/>
                <w:szCs w:val="24"/>
              </w:rPr>
              <w:t>2558</w:t>
            </w:r>
            <w:r w:rsidRPr="00233A82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7732AD" w:rsidRPr="00C66BDF" w14:paraId="3EE0277F" w14:textId="77777777" w:rsidTr="00195F9D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7732AD" w:rsidRPr="00C66BDF" w:rsidRDefault="007732AD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F0534" w14:textId="77777777" w:rsidR="007732AD" w:rsidRPr="00C66BDF" w:rsidRDefault="007732AD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C66BDF"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B4C58" w14:textId="77777777" w:rsidR="007732AD" w:rsidRPr="00C66BDF" w:rsidRDefault="007732AD" w:rsidP="00195F9D">
            <w:pPr>
              <w:ind w:right="73"/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</w:rPr>
            </w:pPr>
            <w:r w:rsidRPr="00C66BDF"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  <w:cs/>
              </w:rPr>
              <w:t>วศ.บ. (วิศวกรรมโยธา)</w:t>
            </w:r>
          </w:p>
          <w:p w14:paraId="687529E2" w14:textId="77777777" w:rsidR="007732AD" w:rsidRPr="00C66BDF" w:rsidRDefault="007732AD" w:rsidP="00195F9D">
            <w:pPr>
              <w:ind w:right="73"/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</w:rPr>
            </w:pPr>
            <w:r w:rsidRPr="00C66BDF"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  <w:cs/>
              </w:rPr>
              <w:t>วศ.บ. (วิศวกรรมไฟฟ้า)</w:t>
            </w:r>
          </w:p>
          <w:p w14:paraId="7C9903AD" w14:textId="77777777" w:rsidR="007732AD" w:rsidRPr="00C66BDF" w:rsidRDefault="007732AD" w:rsidP="00195F9D">
            <w:pPr>
              <w:ind w:right="73"/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</w:rPr>
            </w:pPr>
            <w:r w:rsidRPr="00C66BDF"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  <w:cs/>
              </w:rPr>
              <w:lastRenderedPageBreak/>
              <w:t>วศ.บ. (ปิโตรเคมีและพอลิเมอร์)</w:t>
            </w:r>
          </w:p>
          <w:p w14:paraId="7DA01D46" w14:textId="77777777" w:rsidR="007732AD" w:rsidRPr="00C66BDF" w:rsidRDefault="007732AD" w:rsidP="00195F9D">
            <w:pPr>
              <w:ind w:right="73"/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</w:rPr>
            </w:pPr>
            <w:r w:rsidRPr="00C66BDF"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  <w:cs/>
              </w:rPr>
              <w:t>วศ.บ. (วิศวกรรมเครื่องกลและหุ่นยนต์)</w:t>
            </w:r>
          </w:p>
          <w:p w14:paraId="56985E6D" w14:textId="77777777" w:rsidR="007732AD" w:rsidRPr="00C66BDF" w:rsidRDefault="007732AD" w:rsidP="00195F9D">
            <w:pPr>
              <w:ind w:right="73"/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</w:rPr>
            </w:pPr>
            <w:r w:rsidRPr="00C66BDF"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  <w:cs/>
              </w:rPr>
              <w:t>วศ.บ. (วิศวกรรมเคมีและเคมีเภสัชกรรม)</w:t>
            </w:r>
          </w:p>
          <w:p w14:paraId="03DFE999" w14:textId="77777777" w:rsidR="007732AD" w:rsidRPr="00C66BDF" w:rsidRDefault="007732AD" w:rsidP="00195F9D">
            <w:pPr>
              <w:ind w:right="73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C66BDF">
              <w:rPr>
                <w:rFonts w:ascii="TH SarabunPSK" w:hAnsi="TH SarabunPSK" w:cs="TH SarabunPSK"/>
                <w:b/>
                <w:color w:val="000000" w:themeColor="text1"/>
                <w:sz w:val="24"/>
                <w:szCs w:val="24"/>
                <w:cs/>
              </w:rPr>
              <w:t>วศ.บ. (วิศวกรรมคอมพิวเตอร์และปัญญาประดิษฐ์)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BDC8" w14:textId="77777777" w:rsidR="007732AD" w:rsidRPr="00C66BDF" w:rsidRDefault="007732AD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66BDF">
              <w:rPr>
                <w:rFonts w:ascii="TH SarabunPSK" w:eastAsia="Sarabun" w:hAnsi="TH SarabunPSK" w:cs="TH SarabunPSK"/>
                <w:bCs/>
                <w:sz w:val="24"/>
                <w:szCs w:val="24"/>
              </w:rPr>
              <w:lastRenderedPageBreak/>
              <w:t>PHY61</w:t>
            </w:r>
            <w:r w:rsidRPr="00C66BDF">
              <w:rPr>
                <w:rFonts w:ascii="TH SarabunPSK" w:eastAsia="Sarabun" w:hAnsi="TH SarabunPSK" w:cs="TH SarabunPSK"/>
                <w:bCs/>
                <w:sz w:val="24"/>
                <w:szCs w:val="24"/>
                <w:cs/>
              </w:rPr>
              <w:t>-</w:t>
            </w:r>
            <w:r w:rsidRPr="00C66BDF">
              <w:rPr>
                <w:rFonts w:ascii="TH SarabunPSK" w:eastAsia="Sarabun" w:hAnsi="TH SarabunPSK" w:cs="TH SarabunPSK"/>
                <w:bCs/>
                <w:sz w:val="24"/>
                <w:szCs w:val="24"/>
              </w:rPr>
              <w:t>101 Principles of Physics I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6F60" w14:textId="77777777" w:rsidR="007732AD" w:rsidRPr="00233A82" w:rsidRDefault="007732AD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33A82">
              <w:rPr>
                <w:rFonts w:ascii="TH SarabunPSK" w:eastAsia="Sarabun" w:hAnsi="TH SarabunPSK" w:cs="TH SarabunPSK"/>
                <w:sz w:val="24"/>
                <w:szCs w:val="24"/>
              </w:rPr>
              <w:t>2557</w:t>
            </w:r>
            <w:r w:rsidRPr="00233A82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7732AD" w:rsidRPr="00C66BDF" w14:paraId="6BC95DF3" w14:textId="77777777" w:rsidTr="00195F9D"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7732AD" w:rsidRPr="00C66BDF" w:rsidRDefault="007732AD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7732AD" w:rsidRPr="00C66BDF" w:rsidRDefault="007732AD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77777777" w:rsidR="007732AD" w:rsidRPr="00C66BDF" w:rsidRDefault="007732AD" w:rsidP="00195F9D">
            <w:pPr>
              <w:ind w:right="73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A24C" w14:textId="77777777" w:rsidR="007732AD" w:rsidRPr="00233A82" w:rsidRDefault="007732AD" w:rsidP="00195F9D">
            <w:pPr>
              <w:rPr>
                <w:rFonts w:ascii="TH SarabunPSK" w:eastAsia="Sarabun" w:hAnsi="TH SarabunPSK" w:cs="TH SarabunPSK"/>
                <w:bCs/>
                <w:sz w:val="24"/>
                <w:szCs w:val="24"/>
              </w:rPr>
            </w:pPr>
            <w:r w:rsidRPr="00C66BDF">
              <w:rPr>
                <w:rFonts w:ascii="TH SarabunPSK" w:eastAsia="Sarabun" w:hAnsi="TH SarabunPSK" w:cs="TH SarabunPSK"/>
                <w:bCs/>
                <w:sz w:val="24"/>
                <w:szCs w:val="24"/>
              </w:rPr>
              <w:t>PHY61</w:t>
            </w:r>
            <w:r w:rsidRPr="00C66BDF">
              <w:rPr>
                <w:rFonts w:ascii="TH SarabunPSK" w:eastAsia="Sarabun" w:hAnsi="TH SarabunPSK" w:cs="TH SarabunPSK"/>
                <w:bCs/>
                <w:sz w:val="24"/>
                <w:szCs w:val="24"/>
                <w:cs/>
              </w:rPr>
              <w:t>-</w:t>
            </w:r>
            <w:r>
              <w:rPr>
                <w:rFonts w:ascii="TH SarabunPSK" w:eastAsia="Sarabun" w:hAnsi="TH SarabunPSK" w:cs="TH SarabunPSK"/>
                <w:bCs/>
                <w:sz w:val="24"/>
                <w:szCs w:val="24"/>
              </w:rPr>
              <w:t>103 Principles of Physics II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509B" w14:textId="77777777" w:rsidR="007732AD" w:rsidRPr="00233A82" w:rsidRDefault="007732AD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33A82">
              <w:rPr>
                <w:rFonts w:ascii="TH SarabunPSK" w:eastAsia="Sarabun" w:hAnsi="TH SarabunPSK" w:cs="TH SarabunPSK"/>
                <w:sz w:val="24"/>
                <w:szCs w:val="24"/>
              </w:rPr>
              <w:t>2557</w:t>
            </w:r>
            <w:r w:rsidRPr="00233A82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</w:tbl>
    <w:p w14:paraId="4101652C" w14:textId="77777777" w:rsidR="007732AD" w:rsidRPr="009A193B" w:rsidRDefault="007732AD" w:rsidP="007732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7732AD" w:rsidRPr="009A193B" w:rsidRDefault="007732AD" w:rsidP="007732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7732AD" w:rsidRPr="009A193B" w:rsidRDefault="007732AD" w:rsidP="007732A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ระดับปริญญาโท</w:t>
      </w:r>
    </w:p>
    <w:p w14:paraId="076E3927" w14:textId="77777777" w:rsidR="007732AD" w:rsidRPr="00233A82" w:rsidRDefault="007732AD" w:rsidP="007732AD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99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33A82">
        <w:rPr>
          <w:rFonts w:ascii="TH SarabunPSK" w:hAnsi="TH SarabunPSK" w:cs="TH SarabunPSK"/>
          <w:sz w:val="32"/>
          <w:szCs w:val="32"/>
          <w:cs/>
        </w:rPr>
        <w:t xml:space="preserve">การพัฒนาแบบจำลองโมเลกุลแบบพื้นผิวใน </w:t>
      </w:r>
      <w:r w:rsidRPr="00233A82">
        <w:rPr>
          <w:rFonts w:ascii="TH SarabunPSK" w:hAnsi="TH SarabunPSK" w:cs="TH SarabunPSK"/>
          <w:sz w:val="32"/>
          <w:szCs w:val="32"/>
        </w:rPr>
        <w:t xml:space="preserve">3 </w:t>
      </w:r>
      <w:r w:rsidRPr="00233A82">
        <w:rPr>
          <w:rFonts w:ascii="TH SarabunPSK" w:hAnsi="TH SarabunPSK" w:cs="TH SarabunPSK"/>
          <w:sz w:val="32"/>
          <w:szCs w:val="32"/>
          <w:cs/>
        </w:rPr>
        <w:t>มิติ สำหรับหลักสูตรวิทยาศาสตร์รากฐานสำเร็จการศึกษา</w:t>
      </w:r>
    </w:p>
    <w:p w14:paraId="4B99056E" w14:textId="77777777" w:rsidR="007732AD" w:rsidRDefault="007732AD" w:rsidP="007732AD">
      <w:pPr>
        <w:tabs>
          <w:tab w:val="left" w:pos="284"/>
          <w:tab w:val="left" w:pos="426"/>
        </w:tabs>
        <w:spacing w:after="0" w:line="240" w:lineRule="auto"/>
        <w:ind w:left="280"/>
        <w:rPr>
          <w:rFonts w:ascii="TH SarabunPSK" w:hAnsi="TH SarabunPSK" w:cs="TH SarabunPSK"/>
          <w:b/>
          <w:bCs/>
          <w:sz w:val="32"/>
          <w:szCs w:val="32"/>
        </w:rPr>
      </w:pPr>
    </w:p>
    <w:p w14:paraId="4BA78E73" w14:textId="77777777" w:rsidR="007732AD" w:rsidRPr="009A193B" w:rsidRDefault="007732AD" w:rsidP="007732AD">
      <w:pPr>
        <w:tabs>
          <w:tab w:val="left" w:pos="284"/>
          <w:tab w:val="left" w:pos="426"/>
        </w:tabs>
        <w:spacing w:after="0" w:line="240" w:lineRule="auto"/>
        <w:ind w:left="2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5.2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องกับวิทยานิพนธ์ ระดับปริญญาโท </w:t>
      </w:r>
    </w:p>
    <w:p w14:paraId="49CBD0E7" w14:textId="77777777" w:rsidR="007732AD" w:rsidRPr="00233A82" w:rsidRDefault="007732AD" w:rsidP="007732AD">
      <w:pPr>
        <w:pStyle w:val="a4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233A82">
        <w:rPr>
          <w:rFonts w:ascii="TH SarabunPSK" w:hAnsi="TH SarabunPSK" w:cs="TH SarabunPSK"/>
          <w:sz w:val="32"/>
          <w:szCs w:val="32"/>
        </w:rPr>
        <w:t>Kittiwutthisakdi, K</w:t>
      </w:r>
      <w:r w:rsidRPr="00233A82">
        <w:rPr>
          <w:rFonts w:ascii="TH SarabunPSK" w:hAnsi="TH SarabunPSK" w:cs="TH SarabunPSK"/>
          <w:sz w:val="32"/>
          <w:szCs w:val="32"/>
          <w:cs/>
        </w:rPr>
        <w:t>.</w:t>
      </w:r>
      <w:r w:rsidRPr="00233A82">
        <w:rPr>
          <w:rFonts w:ascii="TH SarabunPSK" w:hAnsi="TH SarabunPSK" w:cs="TH SarabunPSK"/>
          <w:sz w:val="32"/>
          <w:szCs w:val="32"/>
        </w:rPr>
        <w:t>, Dam</w:t>
      </w:r>
      <w:r w:rsidRPr="00233A82">
        <w:rPr>
          <w:rFonts w:ascii="TH SarabunPSK" w:hAnsi="TH SarabunPSK" w:cs="TH SarabunPSK"/>
          <w:sz w:val="32"/>
          <w:szCs w:val="32"/>
          <w:cs/>
        </w:rPr>
        <w:t>-</w:t>
      </w:r>
      <w:r w:rsidRPr="00233A82">
        <w:rPr>
          <w:rFonts w:ascii="TH SarabunPSK" w:hAnsi="TH SarabunPSK" w:cs="TH SarabunPSK"/>
          <w:sz w:val="32"/>
          <w:szCs w:val="32"/>
        </w:rPr>
        <w:t>O, P</w:t>
      </w:r>
      <w:r w:rsidRPr="00233A82">
        <w:rPr>
          <w:rFonts w:ascii="TH SarabunPSK" w:hAnsi="TH SarabunPSK" w:cs="TH SarabunPSK"/>
          <w:sz w:val="32"/>
          <w:szCs w:val="32"/>
          <w:cs/>
        </w:rPr>
        <w:t>.</w:t>
      </w:r>
      <w:r w:rsidRPr="00233A82">
        <w:rPr>
          <w:rFonts w:ascii="TH SarabunPSK" w:hAnsi="TH SarabunPSK" w:cs="TH SarabunPSK"/>
          <w:sz w:val="32"/>
          <w:szCs w:val="32"/>
        </w:rPr>
        <w:t>, Suwanpayak, N</w:t>
      </w:r>
      <w:r w:rsidRPr="00233A82">
        <w:rPr>
          <w:rFonts w:ascii="TH SarabunPSK" w:hAnsi="TH SarabunPSK" w:cs="TH SarabunPSK"/>
          <w:sz w:val="32"/>
          <w:szCs w:val="32"/>
          <w:cs/>
        </w:rPr>
        <w:t>.</w:t>
      </w:r>
      <w:r w:rsidRPr="00233A82">
        <w:rPr>
          <w:rFonts w:ascii="TH SarabunPSK" w:hAnsi="TH SarabunPSK" w:cs="TH SarabunPSK"/>
          <w:sz w:val="32"/>
          <w:szCs w:val="32"/>
        </w:rPr>
        <w:t>, &amp; Thammadecho, R</w:t>
      </w:r>
      <w:r w:rsidRPr="00233A82">
        <w:rPr>
          <w:rFonts w:ascii="TH SarabunPSK" w:hAnsi="TH SarabunPSK" w:cs="TH SarabunPSK"/>
          <w:sz w:val="32"/>
          <w:szCs w:val="32"/>
          <w:cs/>
        </w:rPr>
        <w:t>. (</w:t>
      </w:r>
      <w:r w:rsidRPr="00233A82">
        <w:rPr>
          <w:rFonts w:ascii="TH SarabunPSK" w:hAnsi="TH SarabunPSK" w:cs="TH SarabunPSK"/>
          <w:sz w:val="32"/>
          <w:szCs w:val="32"/>
        </w:rPr>
        <w:t>2011</w:t>
      </w:r>
      <w:r w:rsidRPr="00233A82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233A82">
        <w:rPr>
          <w:rFonts w:ascii="TH SarabunPSK" w:hAnsi="TH SarabunPSK" w:cs="TH SarabunPSK"/>
          <w:sz w:val="32"/>
          <w:szCs w:val="32"/>
        </w:rPr>
        <w:t xml:space="preserve">Development of </w:t>
      </w:r>
      <w:r w:rsidRPr="00233A82">
        <w:rPr>
          <w:rFonts w:ascii="TH SarabunPSK" w:hAnsi="TH SarabunPSK" w:cs="TH SarabunPSK"/>
          <w:sz w:val="32"/>
          <w:szCs w:val="32"/>
          <w:cs/>
        </w:rPr>
        <w:t>“</w:t>
      </w:r>
      <w:r w:rsidRPr="00233A82">
        <w:rPr>
          <w:rFonts w:ascii="TH SarabunPSK" w:hAnsi="TH SarabunPSK" w:cs="TH SarabunPSK"/>
          <w:sz w:val="32"/>
          <w:szCs w:val="32"/>
        </w:rPr>
        <w:t>functional groups in molecules</w:t>
      </w:r>
      <w:r w:rsidRPr="00233A82">
        <w:rPr>
          <w:rFonts w:ascii="TH SarabunPSK" w:hAnsi="TH SarabunPSK" w:cs="TH SarabunPSK"/>
          <w:sz w:val="32"/>
          <w:szCs w:val="32"/>
          <w:cs/>
        </w:rPr>
        <w:t xml:space="preserve">” </w:t>
      </w:r>
      <w:r w:rsidRPr="00233A82">
        <w:rPr>
          <w:rFonts w:ascii="TH SarabunPSK" w:hAnsi="TH SarabunPSK" w:cs="TH SarabunPSK"/>
          <w:sz w:val="32"/>
          <w:szCs w:val="32"/>
        </w:rPr>
        <w:t>models for fundamental science curriculum</w:t>
      </w:r>
      <w:r w:rsidRPr="00233A8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33A82">
        <w:rPr>
          <w:rFonts w:ascii="TH SarabunPSK" w:hAnsi="TH SarabunPSK" w:cs="TH SarabunPSK"/>
          <w:i/>
          <w:iCs/>
          <w:sz w:val="32"/>
          <w:szCs w:val="32"/>
        </w:rPr>
        <w:t>Walailak Journal of Science and Technology</w:t>
      </w:r>
      <w:r w:rsidRPr="00233A82">
        <w:rPr>
          <w:rFonts w:ascii="TH SarabunPSK" w:hAnsi="TH SarabunPSK" w:cs="TH SarabunPSK"/>
          <w:sz w:val="32"/>
          <w:szCs w:val="32"/>
        </w:rPr>
        <w:t xml:space="preserve">, </w:t>
      </w:r>
      <w:r w:rsidRPr="00233A82">
        <w:rPr>
          <w:rFonts w:ascii="TH SarabunPSK" w:hAnsi="TH SarabunPSK" w:cs="TH SarabunPSK"/>
          <w:i/>
          <w:iCs/>
          <w:sz w:val="32"/>
          <w:szCs w:val="32"/>
        </w:rPr>
        <w:t>4</w:t>
      </w:r>
      <w:r w:rsidRPr="00233A82">
        <w:rPr>
          <w:rFonts w:ascii="TH SarabunPSK" w:hAnsi="TH SarabunPSK" w:cs="TH SarabunPSK"/>
          <w:sz w:val="32"/>
          <w:szCs w:val="32"/>
          <w:cs/>
        </w:rPr>
        <w:t>(</w:t>
      </w:r>
      <w:r w:rsidRPr="00233A82">
        <w:rPr>
          <w:rFonts w:ascii="TH SarabunPSK" w:hAnsi="TH SarabunPSK" w:cs="TH SarabunPSK"/>
          <w:sz w:val="32"/>
          <w:szCs w:val="32"/>
        </w:rPr>
        <w:t>2</w:t>
      </w:r>
      <w:r w:rsidRPr="00233A82">
        <w:rPr>
          <w:rFonts w:ascii="TH SarabunPSK" w:hAnsi="TH SarabunPSK" w:cs="TH SarabunPSK"/>
          <w:sz w:val="32"/>
          <w:szCs w:val="32"/>
          <w:cs/>
        </w:rPr>
        <w:t>)</w:t>
      </w:r>
      <w:r w:rsidRPr="00233A82">
        <w:rPr>
          <w:rFonts w:ascii="TH SarabunPSK" w:hAnsi="TH SarabunPSK" w:cs="TH SarabunPSK"/>
          <w:sz w:val="32"/>
          <w:szCs w:val="32"/>
        </w:rPr>
        <w:t>, 249</w:t>
      </w:r>
      <w:r w:rsidRPr="00233A82">
        <w:rPr>
          <w:rFonts w:ascii="TH SarabunPSK" w:hAnsi="TH SarabunPSK" w:cs="TH SarabunPSK"/>
          <w:sz w:val="32"/>
          <w:szCs w:val="32"/>
          <w:cs/>
        </w:rPr>
        <w:t>–</w:t>
      </w:r>
      <w:r w:rsidRPr="00233A82">
        <w:rPr>
          <w:rFonts w:ascii="TH SarabunPSK" w:hAnsi="TH SarabunPSK" w:cs="TH SarabunPSK"/>
          <w:sz w:val="32"/>
          <w:szCs w:val="32"/>
        </w:rPr>
        <w:t>258</w:t>
      </w:r>
      <w:r w:rsidRPr="00233A82">
        <w:rPr>
          <w:rFonts w:ascii="TH SarabunPSK" w:hAnsi="TH SarabunPSK" w:cs="TH SarabunPSK"/>
          <w:sz w:val="32"/>
          <w:szCs w:val="32"/>
          <w:cs/>
        </w:rPr>
        <w:t>.</w:t>
      </w:r>
    </w:p>
    <w:p w14:paraId="1299C43A" w14:textId="77777777" w:rsidR="007732AD" w:rsidRDefault="007732AD" w:rsidP="007732AD">
      <w:pPr>
        <w:tabs>
          <w:tab w:val="left" w:pos="284"/>
          <w:tab w:val="left" w:pos="425"/>
        </w:tabs>
        <w:spacing w:after="0" w:line="240" w:lineRule="auto"/>
        <w:ind w:left="640"/>
        <w:rPr>
          <w:rFonts w:ascii="TH SarabunPSK" w:hAnsi="TH SarabunPSK" w:cs="TH SarabunPSK"/>
          <w:b/>
          <w:bCs/>
          <w:sz w:val="32"/>
          <w:szCs w:val="32"/>
        </w:rPr>
      </w:pPr>
    </w:p>
    <w:p w14:paraId="7A2BEB59" w14:textId="77777777" w:rsidR="007732AD" w:rsidRPr="00F14655" w:rsidRDefault="007732AD" w:rsidP="007732AD">
      <w:pPr>
        <w:pStyle w:val="a4"/>
        <w:numPr>
          <w:ilvl w:val="1"/>
          <w:numId w:val="7"/>
        </w:numPr>
        <w:tabs>
          <w:tab w:val="left" w:pos="284"/>
          <w:tab w:val="left" w:pos="42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14655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07625EF0" w14:textId="77777777" w:rsidR="007732AD" w:rsidRDefault="007732AD" w:rsidP="007732AD">
      <w:pPr>
        <w:pStyle w:val="a4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233A82">
        <w:rPr>
          <w:rFonts w:ascii="TH SarabunPSK" w:hAnsi="TH SarabunPSK" w:cs="TH SarabunPSK"/>
          <w:sz w:val="32"/>
          <w:szCs w:val="32"/>
        </w:rPr>
        <w:t>Examination of some heavy metal pollution in roadside plants using X</w:t>
      </w:r>
      <w:r w:rsidRPr="00233A82">
        <w:rPr>
          <w:rFonts w:ascii="TH SarabunPSK" w:hAnsi="TH SarabunPSK" w:cs="TH SarabunPSK"/>
          <w:sz w:val="32"/>
          <w:szCs w:val="32"/>
          <w:cs/>
        </w:rPr>
        <w:t>-</w:t>
      </w:r>
      <w:r w:rsidRPr="00233A82">
        <w:rPr>
          <w:rFonts w:ascii="TH SarabunPSK" w:hAnsi="TH SarabunPSK" w:cs="TH SarabunPSK"/>
          <w:sz w:val="32"/>
          <w:szCs w:val="32"/>
        </w:rPr>
        <w:t>ray spectroscopy</w:t>
      </w:r>
    </w:p>
    <w:p w14:paraId="4DDBEF00" w14:textId="77777777" w:rsidR="007732AD" w:rsidRPr="00233A82" w:rsidRDefault="007732AD" w:rsidP="007732AD">
      <w:pPr>
        <w:pStyle w:val="a4"/>
        <w:tabs>
          <w:tab w:val="left" w:pos="284"/>
          <w:tab w:val="left" w:pos="426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</w:p>
    <w:p w14:paraId="31523FBD" w14:textId="77777777" w:rsidR="007732AD" w:rsidRPr="009A193B" w:rsidRDefault="007732AD" w:rsidP="007732AD">
      <w:pPr>
        <w:numPr>
          <w:ilvl w:val="1"/>
          <w:numId w:val="7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 (ถ้ามี)</w:t>
      </w:r>
    </w:p>
    <w:p w14:paraId="02DBA148" w14:textId="77777777" w:rsidR="007732AD" w:rsidRPr="00233A82" w:rsidRDefault="007732AD" w:rsidP="007732AD">
      <w:pPr>
        <w:pStyle w:val="a4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233A82">
        <w:rPr>
          <w:rFonts w:ascii="TH SarabunPSK" w:hAnsi="TH SarabunPSK" w:cs="TH SarabunPSK"/>
          <w:sz w:val="32"/>
          <w:szCs w:val="32"/>
        </w:rPr>
        <w:t>Wibig, T</w:t>
      </w:r>
      <w:r w:rsidRPr="00233A82">
        <w:rPr>
          <w:rFonts w:ascii="TH SarabunPSK" w:hAnsi="TH SarabunPSK" w:cs="TH SarabunPSK"/>
          <w:sz w:val="32"/>
          <w:szCs w:val="32"/>
          <w:cs/>
        </w:rPr>
        <w:t>.</w:t>
      </w:r>
      <w:r w:rsidRPr="00233A82">
        <w:rPr>
          <w:rFonts w:ascii="TH SarabunPSK" w:hAnsi="TH SarabunPSK" w:cs="TH SarabunPSK"/>
          <w:sz w:val="32"/>
          <w:szCs w:val="32"/>
        </w:rPr>
        <w:t>, &amp; Dam</w:t>
      </w:r>
      <w:r w:rsidRPr="00233A82">
        <w:rPr>
          <w:rFonts w:ascii="TH SarabunPSK" w:hAnsi="TH SarabunPSK" w:cs="TH SarabunPSK"/>
          <w:sz w:val="32"/>
          <w:szCs w:val="32"/>
          <w:cs/>
        </w:rPr>
        <w:t>-</w:t>
      </w:r>
      <w:r w:rsidRPr="00233A82">
        <w:rPr>
          <w:rFonts w:ascii="TH SarabunPSK" w:hAnsi="TH SarabunPSK" w:cs="TH SarabunPSK"/>
          <w:sz w:val="32"/>
          <w:szCs w:val="32"/>
        </w:rPr>
        <w:t>O, P</w:t>
      </w:r>
      <w:r w:rsidRPr="00233A82">
        <w:rPr>
          <w:rFonts w:ascii="TH SarabunPSK" w:hAnsi="TH SarabunPSK" w:cs="TH SarabunPSK"/>
          <w:sz w:val="32"/>
          <w:szCs w:val="32"/>
          <w:cs/>
        </w:rPr>
        <w:t>. (</w:t>
      </w:r>
      <w:r w:rsidRPr="00233A82">
        <w:rPr>
          <w:rFonts w:ascii="TH SarabunPSK" w:hAnsi="TH SarabunPSK" w:cs="TH SarabunPSK"/>
          <w:sz w:val="32"/>
          <w:szCs w:val="32"/>
        </w:rPr>
        <w:t>2016</w:t>
      </w:r>
      <w:r w:rsidRPr="00233A82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233A82">
        <w:rPr>
          <w:rFonts w:ascii="TH SarabunPSK" w:hAnsi="TH SarabunPSK" w:cs="TH SarabunPSK"/>
          <w:sz w:val="32"/>
          <w:szCs w:val="32"/>
        </w:rPr>
        <w:t>Citizen science project nuclear e</w:t>
      </w:r>
      <w:r w:rsidRPr="00233A82">
        <w:rPr>
          <w:rFonts w:ascii="TH SarabunPSK" w:hAnsi="TH SarabunPSK" w:cs="TH SarabunPSK"/>
          <w:sz w:val="32"/>
          <w:szCs w:val="32"/>
          <w:cs/>
        </w:rPr>
        <w:t>-</w:t>
      </w:r>
      <w:r w:rsidRPr="00233A82">
        <w:rPr>
          <w:rFonts w:ascii="TH SarabunPSK" w:hAnsi="TH SarabunPSK" w:cs="TH SarabunPSK"/>
          <w:sz w:val="32"/>
          <w:szCs w:val="32"/>
        </w:rPr>
        <w:t>cology; school students</w:t>
      </w:r>
      <w:r w:rsidRPr="00233A82">
        <w:rPr>
          <w:rFonts w:ascii="TH SarabunPSK" w:hAnsi="TH SarabunPSK" w:cs="TH SarabunPSK"/>
          <w:sz w:val="32"/>
          <w:szCs w:val="32"/>
          <w:cs/>
        </w:rPr>
        <w:t xml:space="preserve">’ </w:t>
      </w:r>
      <w:r w:rsidRPr="00233A82">
        <w:rPr>
          <w:rFonts w:ascii="TH SarabunPSK" w:hAnsi="TH SarabunPSK" w:cs="TH SarabunPSK"/>
          <w:sz w:val="32"/>
          <w:szCs w:val="32"/>
        </w:rPr>
        <w:t>knowledge on x</w:t>
      </w:r>
      <w:r w:rsidRPr="00233A82">
        <w:rPr>
          <w:rFonts w:ascii="TH SarabunPSK" w:hAnsi="TH SarabunPSK" w:cs="TH SarabunPSK"/>
          <w:sz w:val="32"/>
          <w:szCs w:val="32"/>
          <w:cs/>
        </w:rPr>
        <w:t>-</w:t>
      </w:r>
      <w:r w:rsidRPr="00233A82">
        <w:rPr>
          <w:rFonts w:ascii="TH SarabunPSK" w:hAnsi="TH SarabunPSK" w:cs="TH SarabunPSK"/>
          <w:sz w:val="32"/>
          <w:szCs w:val="32"/>
        </w:rPr>
        <w:t>ray and nuclear physics</w:t>
      </w:r>
      <w:r w:rsidRPr="00233A8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0A1A65C">
        <w:rPr>
          <w:rFonts w:ascii="TH SarabunPSK" w:hAnsi="TH SarabunPSK" w:cs="TH SarabunPSK"/>
          <w:i/>
          <w:iCs/>
          <w:sz w:val="32"/>
          <w:szCs w:val="32"/>
        </w:rPr>
        <w:t>The Eurasia Proceedings of Educational and Social Sciences, 5</w:t>
      </w:r>
      <w:r w:rsidRPr="00233A82">
        <w:rPr>
          <w:rFonts w:ascii="TH SarabunPSK" w:hAnsi="TH SarabunPSK" w:cs="TH SarabunPSK"/>
          <w:sz w:val="32"/>
          <w:szCs w:val="32"/>
        </w:rPr>
        <w:t>, 85</w:t>
      </w:r>
      <w:r w:rsidRPr="00233A82">
        <w:rPr>
          <w:rFonts w:ascii="TH SarabunPSK" w:hAnsi="TH SarabunPSK" w:cs="TH SarabunPSK"/>
          <w:sz w:val="32"/>
          <w:szCs w:val="32"/>
          <w:cs/>
        </w:rPr>
        <w:t>–</w:t>
      </w:r>
      <w:r w:rsidRPr="00233A82">
        <w:rPr>
          <w:rFonts w:ascii="TH SarabunPSK" w:hAnsi="TH SarabunPSK" w:cs="TH SarabunPSK"/>
          <w:sz w:val="32"/>
          <w:szCs w:val="32"/>
        </w:rPr>
        <w:t>92</w:t>
      </w:r>
      <w:r w:rsidRPr="00233A82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5EE7D49B" w14:textId="77777777" w:rsidR="007732AD" w:rsidRPr="00233A82" w:rsidRDefault="007732AD" w:rsidP="007732AD">
      <w:pPr>
        <w:pStyle w:val="a4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233A82">
        <w:rPr>
          <w:rFonts w:ascii="TH SarabunPSK" w:hAnsi="TH SarabunPSK" w:cs="TH SarabunPSK"/>
          <w:sz w:val="32"/>
          <w:szCs w:val="32"/>
        </w:rPr>
        <w:t>Wibig, T</w:t>
      </w:r>
      <w:r w:rsidRPr="00233A82">
        <w:rPr>
          <w:rFonts w:ascii="TH SarabunPSK" w:hAnsi="TH SarabunPSK" w:cs="TH SarabunPSK"/>
          <w:sz w:val="32"/>
          <w:szCs w:val="32"/>
          <w:cs/>
        </w:rPr>
        <w:t>.</w:t>
      </w:r>
      <w:r w:rsidRPr="00233A82">
        <w:rPr>
          <w:rFonts w:ascii="TH SarabunPSK" w:hAnsi="TH SarabunPSK" w:cs="TH SarabunPSK"/>
          <w:sz w:val="32"/>
          <w:szCs w:val="32"/>
        </w:rPr>
        <w:t>, &amp; Dam</w:t>
      </w:r>
      <w:r w:rsidRPr="00233A82">
        <w:rPr>
          <w:rFonts w:ascii="TH SarabunPSK" w:hAnsi="TH SarabunPSK" w:cs="TH SarabunPSK"/>
          <w:sz w:val="32"/>
          <w:szCs w:val="32"/>
          <w:cs/>
        </w:rPr>
        <w:t>-</w:t>
      </w:r>
      <w:r w:rsidRPr="00233A82">
        <w:rPr>
          <w:rFonts w:ascii="TH SarabunPSK" w:hAnsi="TH SarabunPSK" w:cs="TH SarabunPSK"/>
          <w:sz w:val="32"/>
          <w:szCs w:val="32"/>
        </w:rPr>
        <w:t>O, P</w:t>
      </w:r>
      <w:r w:rsidRPr="00233A82">
        <w:rPr>
          <w:rFonts w:ascii="TH SarabunPSK" w:hAnsi="TH SarabunPSK" w:cs="TH SarabunPSK"/>
          <w:sz w:val="32"/>
          <w:szCs w:val="32"/>
          <w:cs/>
        </w:rPr>
        <w:t>. (</w:t>
      </w:r>
      <w:r w:rsidRPr="00233A82">
        <w:rPr>
          <w:rFonts w:ascii="TH SarabunPSK" w:hAnsi="TH SarabunPSK" w:cs="TH SarabunPSK"/>
          <w:sz w:val="32"/>
          <w:szCs w:val="32"/>
        </w:rPr>
        <w:t>2013</w:t>
      </w:r>
      <w:r w:rsidRPr="00233A82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233A82">
        <w:rPr>
          <w:rFonts w:ascii="TH SarabunPSK" w:hAnsi="TH SarabunPSK" w:cs="TH SarabunPSK"/>
          <w:sz w:val="32"/>
          <w:szCs w:val="32"/>
        </w:rPr>
        <w:t>Hands</w:t>
      </w:r>
      <w:r w:rsidRPr="00233A82">
        <w:rPr>
          <w:rFonts w:ascii="TH SarabunPSK" w:hAnsi="TH SarabunPSK" w:cs="TH SarabunPSK"/>
          <w:sz w:val="32"/>
          <w:szCs w:val="32"/>
          <w:cs/>
        </w:rPr>
        <w:t>-</w:t>
      </w:r>
      <w:r w:rsidRPr="00233A82">
        <w:rPr>
          <w:rFonts w:ascii="TH SarabunPSK" w:hAnsi="TH SarabunPSK" w:cs="TH SarabunPSK"/>
          <w:sz w:val="32"/>
          <w:szCs w:val="32"/>
        </w:rPr>
        <w:t>on statistics empirical introduction to measurement uncertainty</w:t>
      </w:r>
      <w:r w:rsidRPr="00233A8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0A1A65C">
        <w:rPr>
          <w:rFonts w:ascii="TH SarabunPSK" w:hAnsi="TH SarabunPSK" w:cs="TH SarabunPSK"/>
          <w:i/>
          <w:iCs/>
          <w:sz w:val="32"/>
          <w:szCs w:val="32"/>
        </w:rPr>
        <w:t>Physics Education</w:t>
      </w:r>
      <w:r w:rsidRPr="00233A82">
        <w:rPr>
          <w:rFonts w:ascii="TH SarabunPSK" w:hAnsi="TH SarabunPSK" w:cs="TH SarabunPSK"/>
          <w:sz w:val="32"/>
          <w:szCs w:val="32"/>
        </w:rPr>
        <w:t xml:space="preserve">, </w:t>
      </w:r>
      <w:r w:rsidRPr="60A1A65C">
        <w:rPr>
          <w:rFonts w:ascii="TH SarabunPSK" w:hAnsi="TH SarabunPSK" w:cs="TH SarabunPSK"/>
          <w:i/>
          <w:iCs/>
          <w:sz w:val="32"/>
          <w:szCs w:val="32"/>
        </w:rPr>
        <w:t>48</w:t>
      </w:r>
      <w:r w:rsidRPr="00233A82">
        <w:rPr>
          <w:rFonts w:ascii="TH SarabunPSK" w:hAnsi="TH SarabunPSK" w:cs="TH SarabunPSK"/>
          <w:sz w:val="32"/>
          <w:szCs w:val="32"/>
          <w:cs/>
        </w:rPr>
        <w:t>(</w:t>
      </w:r>
      <w:r w:rsidRPr="00233A82">
        <w:rPr>
          <w:rFonts w:ascii="TH SarabunPSK" w:hAnsi="TH SarabunPSK" w:cs="TH SarabunPSK"/>
          <w:sz w:val="32"/>
          <w:szCs w:val="32"/>
        </w:rPr>
        <w:t>2</w:t>
      </w:r>
      <w:r w:rsidRPr="00233A82">
        <w:rPr>
          <w:rFonts w:ascii="TH SarabunPSK" w:hAnsi="TH SarabunPSK" w:cs="TH SarabunPSK"/>
          <w:sz w:val="32"/>
          <w:szCs w:val="32"/>
          <w:cs/>
        </w:rPr>
        <w:t>)</w:t>
      </w:r>
      <w:r w:rsidRPr="00233A82">
        <w:rPr>
          <w:rFonts w:ascii="TH SarabunPSK" w:hAnsi="TH SarabunPSK" w:cs="TH SarabunPSK"/>
          <w:sz w:val="32"/>
          <w:szCs w:val="32"/>
        </w:rPr>
        <w:t>, 159</w:t>
      </w:r>
      <w:r w:rsidRPr="00233A82">
        <w:rPr>
          <w:rFonts w:ascii="TH SarabunPSK" w:hAnsi="TH SarabunPSK" w:cs="TH SarabunPSK"/>
          <w:sz w:val="32"/>
          <w:szCs w:val="32"/>
          <w:cs/>
        </w:rPr>
        <w:t>–</w:t>
      </w:r>
      <w:r w:rsidRPr="00233A82">
        <w:rPr>
          <w:rFonts w:ascii="TH SarabunPSK" w:hAnsi="TH SarabunPSK" w:cs="TH SarabunPSK"/>
          <w:sz w:val="32"/>
          <w:szCs w:val="32"/>
        </w:rPr>
        <w:t>168</w:t>
      </w:r>
      <w:r w:rsidRPr="00233A82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7E2DA3F5" w14:textId="77777777" w:rsidR="007732AD" w:rsidRPr="00233A82" w:rsidRDefault="007732AD" w:rsidP="007732AD">
      <w:pPr>
        <w:pStyle w:val="a4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  <w:cs/>
        </w:rPr>
      </w:pPr>
      <w:r w:rsidRPr="00233A82">
        <w:rPr>
          <w:rFonts w:ascii="TH SarabunPSK" w:hAnsi="TH SarabunPSK" w:cs="TH SarabunPSK"/>
          <w:sz w:val="32"/>
          <w:szCs w:val="32"/>
        </w:rPr>
        <w:t>Wibig, T</w:t>
      </w:r>
      <w:r w:rsidRPr="00233A82">
        <w:rPr>
          <w:rFonts w:ascii="TH SarabunPSK" w:hAnsi="TH SarabunPSK" w:cs="TH SarabunPSK"/>
          <w:sz w:val="32"/>
          <w:szCs w:val="32"/>
          <w:cs/>
        </w:rPr>
        <w:t>.</w:t>
      </w:r>
      <w:r w:rsidRPr="00233A82">
        <w:rPr>
          <w:rFonts w:ascii="TH SarabunPSK" w:hAnsi="TH SarabunPSK" w:cs="TH SarabunPSK"/>
          <w:sz w:val="32"/>
          <w:szCs w:val="32"/>
        </w:rPr>
        <w:t>, &amp; Dam</w:t>
      </w:r>
      <w:r w:rsidRPr="00233A82">
        <w:rPr>
          <w:rFonts w:ascii="TH SarabunPSK" w:hAnsi="TH SarabunPSK" w:cs="TH SarabunPSK"/>
          <w:sz w:val="32"/>
          <w:szCs w:val="32"/>
          <w:cs/>
        </w:rPr>
        <w:t>-</w:t>
      </w:r>
      <w:r w:rsidRPr="00233A82">
        <w:rPr>
          <w:rFonts w:ascii="TH SarabunPSK" w:hAnsi="TH SarabunPSK" w:cs="TH SarabunPSK"/>
          <w:sz w:val="32"/>
          <w:szCs w:val="32"/>
        </w:rPr>
        <w:t>O, P</w:t>
      </w:r>
      <w:r w:rsidRPr="00233A82">
        <w:rPr>
          <w:rFonts w:ascii="TH SarabunPSK" w:hAnsi="TH SarabunPSK" w:cs="TH SarabunPSK"/>
          <w:sz w:val="32"/>
          <w:szCs w:val="32"/>
          <w:cs/>
        </w:rPr>
        <w:t>. (</w:t>
      </w:r>
      <w:r w:rsidRPr="00233A82">
        <w:rPr>
          <w:rFonts w:ascii="TH SarabunPSK" w:hAnsi="TH SarabunPSK" w:cs="TH SarabunPSK"/>
          <w:sz w:val="32"/>
          <w:szCs w:val="32"/>
        </w:rPr>
        <w:t>2012</w:t>
      </w:r>
      <w:r w:rsidRPr="00233A82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233A82">
        <w:rPr>
          <w:rFonts w:ascii="TH SarabunPSK" w:hAnsi="TH SarabunPSK" w:cs="TH SarabunPSK"/>
          <w:sz w:val="32"/>
          <w:szCs w:val="32"/>
        </w:rPr>
        <w:t>The model of the evolution of the knowledge content and contemporary science education crisis</w:t>
      </w:r>
      <w:r w:rsidRPr="00233A8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33A82">
        <w:rPr>
          <w:rFonts w:ascii="TH SarabunPSK" w:hAnsi="TH SarabunPSK" w:cs="TH SarabunPSK"/>
          <w:i/>
          <w:iCs/>
          <w:sz w:val="32"/>
          <w:szCs w:val="32"/>
        </w:rPr>
        <w:t>International Journal of Modern Education and Computer Science</w:t>
      </w:r>
      <w:r w:rsidRPr="00233A82">
        <w:rPr>
          <w:rFonts w:ascii="TH SarabunPSK" w:hAnsi="TH SarabunPSK" w:cs="TH SarabunPSK"/>
          <w:sz w:val="32"/>
          <w:szCs w:val="32"/>
        </w:rPr>
        <w:t xml:space="preserve">, </w:t>
      </w:r>
      <w:r w:rsidRPr="00233A82">
        <w:rPr>
          <w:rFonts w:ascii="TH SarabunPSK" w:hAnsi="TH SarabunPSK" w:cs="TH SarabunPSK"/>
          <w:i/>
          <w:iCs/>
          <w:sz w:val="32"/>
          <w:szCs w:val="32"/>
        </w:rPr>
        <w:t>1</w:t>
      </w:r>
      <w:r w:rsidRPr="00233A82">
        <w:rPr>
          <w:rFonts w:ascii="TH SarabunPSK" w:hAnsi="TH SarabunPSK" w:cs="TH SarabunPSK"/>
          <w:sz w:val="32"/>
          <w:szCs w:val="32"/>
          <w:cs/>
        </w:rPr>
        <w:t>(</w:t>
      </w:r>
      <w:r w:rsidRPr="00233A82">
        <w:rPr>
          <w:rFonts w:ascii="TH SarabunPSK" w:hAnsi="TH SarabunPSK" w:cs="TH SarabunPSK"/>
          <w:sz w:val="32"/>
          <w:szCs w:val="32"/>
        </w:rPr>
        <w:t>4</w:t>
      </w:r>
      <w:r w:rsidRPr="00233A82">
        <w:rPr>
          <w:rFonts w:ascii="TH SarabunPSK" w:hAnsi="TH SarabunPSK" w:cs="TH SarabunPSK"/>
          <w:sz w:val="32"/>
          <w:szCs w:val="32"/>
          <w:cs/>
        </w:rPr>
        <w:t>)</w:t>
      </w:r>
      <w:r w:rsidRPr="00233A82">
        <w:rPr>
          <w:rFonts w:ascii="TH SarabunPSK" w:hAnsi="TH SarabunPSK" w:cs="TH SarabunPSK"/>
          <w:sz w:val="32"/>
          <w:szCs w:val="32"/>
        </w:rPr>
        <w:t>, 61</w:t>
      </w:r>
      <w:r w:rsidRPr="00233A82">
        <w:rPr>
          <w:rFonts w:ascii="TH SarabunPSK" w:hAnsi="TH SarabunPSK" w:cs="TH SarabunPSK"/>
          <w:sz w:val="32"/>
          <w:szCs w:val="32"/>
          <w:cs/>
        </w:rPr>
        <w:t>–</w:t>
      </w:r>
      <w:r w:rsidRPr="00233A82">
        <w:rPr>
          <w:rFonts w:ascii="TH SarabunPSK" w:hAnsi="TH SarabunPSK" w:cs="TH SarabunPSK"/>
          <w:sz w:val="32"/>
          <w:szCs w:val="32"/>
        </w:rPr>
        <w:t>75</w:t>
      </w:r>
      <w:r w:rsidRPr="00233A82">
        <w:rPr>
          <w:rFonts w:ascii="TH SarabunPSK" w:hAnsi="TH SarabunPSK" w:cs="TH SarabunPSK"/>
          <w:sz w:val="32"/>
          <w:szCs w:val="32"/>
          <w:cs/>
        </w:rPr>
        <w:t>.</w:t>
      </w:r>
    </w:p>
    <w:p w14:paraId="3461D779" w14:textId="77777777" w:rsidR="007732AD" w:rsidRPr="009A193B" w:rsidRDefault="007732AD" w:rsidP="007732A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7732AD" w:rsidRPr="009A193B" w:rsidRDefault="007732AD" w:rsidP="007732A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7732AD" w:rsidRPr="009A193B" w:rsidRDefault="007732AD" w:rsidP="007732AD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9214" w:type="dxa"/>
        <w:tblLook w:val="04A0" w:firstRow="1" w:lastRow="0" w:firstColumn="1" w:lastColumn="0" w:noHBand="0" w:noVBand="1"/>
      </w:tblPr>
      <w:tblGrid>
        <w:gridCol w:w="855"/>
        <w:gridCol w:w="6240"/>
        <w:gridCol w:w="934"/>
        <w:gridCol w:w="1185"/>
      </w:tblGrid>
      <w:tr w:rsidR="007732AD" w:rsidRPr="00233A82" w14:paraId="166029A1" w14:textId="77777777" w:rsidTr="60A1A65C">
        <w:trPr>
          <w:tblHeader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7732AD" w:rsidRPr="00233A82" w:rsidRDefault="007732A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3A82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7732AD" w:rsidRPr="00233A82" w:rsidRDefault="007732A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3A8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7732AD" w:rsidRPr="00233A82" w:rsidRDefault="007732A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3A82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7732AD" w:rsidRPr="00233A82" w:rsidRDefault="007732A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3A82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7732AD" w:rsidRPr="00233A82" w14:paraId="04995F70" w14:textId="77777777" w:rsidTr="60A1A65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7732AD" w:rsidRPr="00233A82" w:rsidRDefault="007732A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3A82">
              <w:rPr>
                <w:rFonts w:ascii="TH SarabunPSK" w:eastAsia="Sarabun" w:hAnsi="TH SarabunPSK" w:cs="TH SarabunPSK"/>
                <w:sz w:val="28"/>
              </w:rPr>
              <w:t>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8240" w14:textId="77777777" w:rsidR="007732AD" w:rsidRPr="00233A82" w:rsidRDefault="007732AD" w:rsidP="00195F9D">
            <w:pPr>
              <w:rPr>
                <w:rFonts w:ascii="TH SarabunPSK" w:hAnsi="TH SarabunPSK" w:cs="TH SarabunPSK"/>
                <w:sz w:val="28"/>
              </w:rPr>
            </w:pPr>
            <w:r w:rsidRPr="00233A82">
              <w:rPr>
                <w:rFonts w:ascii="TH SarabunPSK" w:eastAsia="Sarabun" w:hAnsi="TH SarabunPSK" w:cs="TH SarabunPSK"/>
                <w:sz w:val="28"/>
              </w:rPr>
              <w:t>Eadkhong, T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, Dam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O, P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, Channuie, P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, &amp; Momeni, D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. (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2023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 xml:space="preserve">). 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Nonminimally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coupled warm higgs inflation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 xml:space="preserve">: 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Metric vs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 xml:space="preserve">. 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Palatini formulations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 xml:space="preserve">. </w:t>
            </w:r>
            <w:r w:rsidRPr="00233A82">
              <w:rPr>
                <w:rFonts w:ascii="TH SarabunPSK" w:eastAsia="Sarabun" w:hAnsi="TH SarabunPSK" w:cs="TH SarabunPSK"/>
                <w:i/>
                <w:iCs/>
                <w:sz w:val="28"/>
              </w:rPr>
              <w:t>Nuclear Physics B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 xml:space="preserve">, </w:t>
            </w:r>
            <w:r w:rsidRPr="00233A82">
              <w:rPr>
                <w:rFonts w:ascii="TH SarabunPSK" w:eastAsia="Sarabun" w:hAnsi="TH SarabunPSK" w:cs="TH SarabunPSK"/>
                <w:i/>
                <w:iCs/>
                <w:sz w:val="28"/>
              </w:rPr>
              <w:t>994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, 116289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 xml:space="preserve">. 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https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://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doi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org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/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10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1016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/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j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nuclphysb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2023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116289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7732AD" w:rsidRPr="00233A82" w:rsidRDefault="007732A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3A82">
              <w:rPr>
                <w:rFonts w:ascii="TH SarabunPSK" w:eastAsia="Sarabun" w:hAnsi="TH SarabunPSK" w:cs="TH SarabunPSK"/>
                <w:sz w:val="28"/>
              </w:rPr>
              <w:t>2566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415C" w14:textId="77777777" w:rsidR="007732AD" w:rsidRPr="00233A82" w:rsidRDefault="007732A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กรกฎาคม</w:t>
            </w:r>
          </w:p>
        </w:tc>
      </w:tr>
      <w:tr w:rsidR="007732AD" w:rsidRPr="00233A82" w14:paraId="741A41F6" w14:textId="77777777" w:rsidTr="60A1A65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7732AD" w:rsidRPr="00233A82" w:rsidRDefault="007732AD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3A82">
              <w:rPr>
                <w:rFonts w:ascii="TH SarabunPSK" w:eastAsia="Sarabun" w:hAnsi="TH SarabunPSK" w:cs="TH SarabunPSK"/>
                <w:sz w:val="28"/>
              </w:rPr>
              <w:lastRenderedPageBreak/>
              <w:t>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36A0" w14:textId="46BFDC38" w:rsidR="007732AD" w:rsidRPr="00233A82" w:rsidRDefault="007732AD" w:rsidP="60A1A65C">
            <w:pPr>
              <w:rPr>
                <w:rFonts w:ascii="TH SarabunPSK" w:hAnsi="TH SarabunPSK" w:cs="TH SarabunPSK"/>
                <w:sz w:val="28"/>
              </w:rPr>
            </w:pPr>
            <w:r w:rsidRPr="60A1A65C">
              <w:rPr>
                <w:rFonts w:ascii="TH SarabunPSK" w:eastAsia="Sarabun" w:hAnsi="TH SarabunPSK" w:cs="TH SarabunPSK"/>
                <w:sz w:val="28"/>
              </w:rPr>
              <w:t>Dam</w:t>
            </w:r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>O, P</w:t>
            </w:r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>, Sirisathitkul, Y</w:t>
            </w:r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>, Eadkhong, T</w:t>
            </w:r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>, Srivaro, S</w:t>
            </w:r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>, Sirisathitkul, C</w:t>
            </w:r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>, &amp; Danworaphong, S</w:t>
            </w:r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>. (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>2023</w:t>
            </w:r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 xml:space="preserve">). 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>Online physics laboratory course</w:t>
            </w:r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 xml:space="preserve">: 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>United Kingdom Professional Standards Framework Perspective from Walailak University, Thailand</w:t>
            </w:r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 xml:space="preserve">. </w:t>
            </w:r>
            <w:r w:rsidRPr="60A1A65C">
              <w:rPr>
                <w:rFonts w:ascii="TH SarabunPSK" w:eastAsia="Sarabun" w:hAnsi="TH SarabunPSK" w:cs="TH SarabunPSK"/>
                <w:i/>
                <w:iCs/>
                <w:sz w:val="28"/>
              </w:rPr>
              <w:t>Distance Education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>,</w:t>
            </w:r>
            <w:r w:rsidRPr="60A1A65C">
              <w:rPr>
                <w:rFonts w:ascii="TH SarabunPSK" w:eastAsia="Sarabun" w:hAnsi="TH SarabunPSK" w:cs="TH SarabunPSK"/>
                <w:i/>
                <w:iCs/>
                <w:sz w:val="28"/>
              </w:rPr>
              <w:t xml:space="preserve"> 45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>(1),122</w:t>
            </w:r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>–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>140</w:t>
            </w:r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 xml:space="preserve">. 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>https</w:t>
            </w:r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>://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>doi</w:t>
            </w:r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>org</w:t>
            </w:r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>/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>10</w:t>
            </w:r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>1080</w:t>
            </w:r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>/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>01587919</w:t>
            </w:r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>2023</w:t>
            </w:r>
            <w:r w:rsidRPr="60A1A65C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60A1A65C">
              <w:rPr>
                <w:rFonts w:ascii="TH SarabunPSK" w:eastAsia="Sarabun" w:hAnsi="TH SarabunPSK" w:cs="TH SarabunPSK"/>
                <w:sz w:val="28"/>
              </w:rPr>
              <w:t>2209034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7732AD" w:rsidRPr="00233A82" w:rsidRDefault="007732A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3A82">
              <w:rPr>
                <w:rFonts w:ascii="TH SarabunPSK" w:eastAsia="Sarabun" w:hAnsi="TH SarabunPSK" w:cs="TH SarabunPSK"/>
                <w:sz w:val="28"/>
              </w:rPr>
              <w:t>2566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B8A7" w14:textId="77777777" w:rsidR="007732AD" w:rsidRPr="00233A82" w:rsidRDefault="007732A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พฤษภาคม</w:t>
            </w:r>
          </w:p>
        </w:tc>
      </w:tr>
      <w:tr w:rsidR="007732AD" w:rsidRPr="00233A82" w14:paraId="0BC7EF75" w14:textId="77777777" w:rsidTr="60A1A65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7732AD" w:rsidRPr="00233A82" w:rsidRDefault="007732AD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3A82">
              <w:rPr>
                <w:rFonts w:ascii="TH SarabunPSK" w:eastAsia="Sarabun" w:hAnsi="TH SarabunPSK" w:cs="TH SarabunPSK"/>
                <w:sz w:val="28"/>
              </w:rPr>
              <w:t>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187A" w14:textId="77777777" w:rsidR="007732AD" w:rsidRPr="00233A82" w:rsidRDefault="007732AD" w:rsidP="00195F9D">
            <w:pPr>
              <w:rPr>
                <w:rFonts w:ascii="TH SarabunPSK" w:hAnsi="TH SarabunPSK" w:cs="TH SarabunPSK"/>
                <w:sz w:val="28"/>
              </w:rPr>
            </w:pPr>
            <w:r w:rsidRPr="00233A82">
              <w:rPr>
                <w:rFonts w:ascii="TH SarabunPSK" w:eastAsia="Sarabun" w:hAnsi="TH SarabunPSK" w:cs="TH SarabunPSK"/>
                <w:sz w:val="28"/>
              </w:rPr>
              <w:t>Dam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O, P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, Boonphasuk, S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.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, &amp; Maungchang, R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. (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2022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 xml:space="preserve">). 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The development of a multi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skill laboratory of gas laws for engineering freshmen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 xml:space="preserve">. </w:t>
            </w:r>
            <w:r w:rsidRPr="00233A82">
              <w:rPr>
                <w:rFonts w:ascii="TH SarabunPSK" w:eastAsia="Sarabun" w:hAnsi="TH SarabunPSK" w:cs="TH SarabunPSK"/>
                <w:i/>
                <w:iCs/>
                <w:sz w:val="28"/>
              </w:rPr>
              <w:t>World Transactions on Engineering and Technology Education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 xml:space="preserve">, </w:t>
            </w:r>
            <w:r w:rsidRPr="00233A82">
              <w:rPr>
                <w:rFonts w:ascii="TH SarabunPSK" w:eastAsia="Sarabun" w:hAnsi="TH SarabunPSK" w:cs="TH SarabunPSK"/>
                <w:i/>
                <w:iCs/>
                <w:sz w:val="28"/>
              </w:rPr>
              <w:t>20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(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3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)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, 179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-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>184</w:t>
            </w: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 xml:space="preserve">.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DA9B" w14:textId="77777777" w:rsidR="007732AD" w:rsidRPr="00233A82" w:rsidRDefault="007732A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3A82">
              <w:rPr>
                <w:rFonts w:ascii="TH SarabunPSK" w:eastAsia="Sarabun" w:hAnsi="TH SarabunPSK" w:cs="TH SarabunPSK"/>
                <w:sz w:val="28"/>
              </w:rPr>
              <w:t>2565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151E" w14:textId="77777777" w:rsidR="007732AD" w:rsidRPr="00233A82" w:rsidRDefault="007732A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3A82">
              <w:rPr>
                <w:rFonts w:ascii="TH SarabunPSK" w:eastAsia="Sarabun" w:hAnsi="TH SarabunPSK" w:cs="TH SarabunPSK"/>
                <w:sz w:val="28"/>
                <w:cs/>
              </w:rPr>
              <w:t>สิงหาคม</w:t>
            </w:r>
          </w:p>
        </w:tc>
      </w:tr>
    </w:tbl>
    <w:p w14:paraId="3CF2D8B6" w14:textId="77777777" w:rsidR="007732AD" w:rsidRPr="009A193B" w:rsidRDefault="007732AD" w:rsidP="007732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6B8A8B" w14:textId="77777777" w:rsidR="007732AD" w:rsidRPr="009A193B" w:rsidRDefault="007732AD" w:rsidP="007732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7732AD" w:rsidRPr="00233A82" w14:paraId="186F520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7732AD" w:rsidRPr="00233A82" w:rsidRDefault="007732AD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233A8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7732AD" w:rsidRPr="00233A82" w:rsidRDefault="007732AD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33A8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7732AD" w:rsidRPr="00233A82" w14:paraId="6C915AB8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1E4D" w14:textId="77777777" w:rsidR="007732AD" w:rsidRPr="00233A82" w:rsidRDefault="007732AD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233A82">
              <w:rPr>
                <w:rFonts w:ascii="TH SarabunPSK" w:eastAsia="Sarabun" w:hAnsi="TH SarabunPSK" w:cs="TH SarabunPSK"/>
                <w:sz w:val="28"/>
              </w:rPr>
              <w:t>Senior Fellow</w:t>
            </w:r>
            <w:r w:rsidRPr="00233A82">
              <w:rPr>
                <w:rFonts w:ascii="TH SarabunPSK" w:hAnsi="TH SarabunPSK" w:cs="TH SarabunPSK"/>
                <w:sz w:val="28"/>
              </w:rPr>
              <w:t xml:space="preserve">, Advance Higher Education </w:t>
            </w:r>
            <w:r w:rsidRPr="00233A8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33A82">
              <w:rPr>
                <w:rFonts w:ascii="TH SarabunPSK" w:hAnsi="TH SarabunPSK" w:cs="TH SarabunPSK"/>
                <w:sz w:val="28"/>
              </w:rPr>
              <w:t>AHE</w:t>
            </w:r>
            <w:r w:rsidRPr="00233A82">
              <w:rPr>
                <w:rFonts w:ascii="TH SarabunPSK" w:hAnsi="TH SarabunPSK" w:cs="TH SarabunPSK"/>
                <w:sz w:val="28"/>
                <w:cs/>
              </w:rPr>
              <w:t>):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 xml:space="preserve"> PR249906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7732AD" w:rsidRPr="00233A82" w:rsidRDefault="007732A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233A82">
              <w:rPr>
                <w:rFonts w:ascii="TH SarabunPSK" w:eastAsia="Sarabun" w:hAnsi="TH SarabunPSK" w:cs="TH SarabunPSK"/>
                <w:sz w:val="28"/>
              </w:rPr>
              <w:t>2562</w:t>
            </w:r>
          </w:p>
        </w:tc>
      </w:tr>
      <w:tr w:rsidR="007732AD" w:rsidRPr="00233A82" w14:paraId="07E53DB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22C2" w14:textId="77777777" w:rsidR="007732AD" w:rsidRPr="00233A82" w:rsidRDefault="007732AD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33A82">
              <w:rPr>
                <w:rFonts w:ascii="TH SarabunPSK" w:eastAsia="Sarabun" w:hAnsi="TH SarabunPSK" w:cs="TH SarabunPSK"/>
                <w:sz w:val="28"/>
              </w:rPr>
              <w:t>Fellow</w:t>
            </w:r>
            <w:r w:rsidRPr="00233A82">
              <w:rPr>
                <w:rFonts w:ascii="TH SarabunPSK" w:hAnsi="TH SarabunPSK" w:cs="TH SarabunPSK"/>
                <w:sz w:val="28"/>
              </w:rPr>
              <w:t xml:space="preserve">, Advance Higher Education </w:t>
            </w:r>
            <w:r w:rsidRPr="00233A8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33A82">
              <w:rPr>
                <w:rFonts w:ascii="TH SarabunPSK" w:hAnsi="TH SarabunPSK" w:cs="TH SarabunPSK"/>
                <w:sz w:val="28"/>
              </w:rPr>
              <w:t>AHE</w:t>
            </w:r>
            <w:r w:rsidRPr="00233A82">
              <w:rPr>
                <w:rFonts w:ascii="TH SarabunPSK" w:hAnsi="TH SarabunPSK" w:cs="TH SarabunPSK"/>
                <w:sz w:val="28"/>
                <w:cs/>
              </w:rPr>
              <w:t>):</w:t>
            </w:r>
            <w:r w:rsidRPr="00233A82">
              <w:rPr>
                <w:rFonts w:ascii="TH SarabunPSK" w:eastAsia="Sarabun" w:hAnsi="TH SarabunPSK" w:cs="TH SarabunPSK"/>
                <w:sz w:val="28"/>
              </w:rPr>
              <w:t xml:space="preserve"> PR171024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5B80" w14:textId="77777777" w:rsidR="007732AD" w:rsidRPr="00233A82" w:rsidRDefault="007732A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233A82">
              <w:rPr>
                <w:rFonts w:ascii="TH SarabunPSK" w:eastAsia="Sarabun" w:hAnsi="TH SarabunPSK" w:cs="TH SarabunPSK"/>
                <w:sz w:val="28"/>
              </w:rPr>
              <w:t>2559</w:t>
            </w:r>
          </w:p>
        </w:tc>
      </w:tr>
    </w:tbl>
    <w:p w14:paraId="0FB78278" w14:textId="77777777" w:rsidR="00F97D44" w:rsidRPr="007732AD" w:rsidRDefault="00F97D44" w:rsidP="007732AD"/>
    <w:sectPr w:rsidR="00F97D44" w:rsidRPr="007732AD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187"/>
    <w:multiLevelType w:val="multilevel"/>
    <w:tmpl w:val="225EE2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</w:rPr>
    </w:lvl>
  </w:abstractNum>
  <w:abstractNum w:abstractNumId="1" w15:restartNumberingAfterBreak="0">
    <w:nsid w:val="18885DB5"/>
    <w:multiLevelType w:val="hybridMultilevel"/>
    <w:tmpl w:val="82DA46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56330"/>
    <w:multiLevelType w:val="hybridMultilevel"/>
    <w:tmpl w:val="4E2EC3F6"/>
    <w:lvl w:ilvl="0" w:tplc="2F1EFBB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14A4EF6"/>
    <w:multiLevelType w:val="hybridMultilevel"/>
    <w:tmpl w:val="84180FD6"/>
    <w:lvl w:ilvl="0" w:tplc="A420E16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306550D"/>
    <w:multiLevelType w:val="multilevel"/>
    <w:tmpl w:val="1F8202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</w:rPr>
    </w:lvl>
  </w:abstractNum>
  <w:abstractNum w:abstractNumId="5" w15:restartNumberingAfterBreak="0">
    <w:nsid w:val="6A0D39FE"/>
    <w:multiLevelType w:val="hybridMultilevel"/>
    <w:tmpl w:val="E87EE574"/>
    <w:lvl w:ilvl="0" w:tplc="50FC3190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6E4E696C"/>
    <w:multiLevelType w:val="hybridMultilevel"/>
    <w:tmpl w:val="AF40BE8A"/>
    <w:lvl w:ilvl="0" w:tplc="72767A4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121216746">
    <w:abstractNumId w:val="0"/>
  </w:num>
  <w:num w:numId="2" w16cid:durableId="1083721449">
    <w:abstractNumId w:val="1"/>
  </w:num>
  <w:num w:numId="3" w16cid:durableId="1466509710">
    <w:abstractNumId w:val="5"/>
  </w:num>
  <w:num w:numId="4" w16cid:durableId="1047989654">
    <w:abstractNumId w:val="3"/>
  </w:num>
  <w:num w:numId="5" w16cid:durableId="1304503553">
    <w:abstractNumId w:val="2"/>
  </w:num>
  <w:num w:numId="6" w16cid:durableId="1123575508">
    <w:abstractNumId w:val="6"/>
  </w:num>
  <w:num w:numId="7" w16cid:durableId="1801459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95"/>
    <w:rsid w:val="00242101"/>
    <w:rsid w:val="002A2A5F"/>
    <w:rsid w:val="005F582C"/>
    <w:rsid w:val="007732AD"/>
    <w:rsid w:val="00791695"/>
    <w:rsid w:val="00D77576"/>
    <w:rsid w:val="00F8788B"/>
    <w:rsid w:val="00F97D44"/>
    <w:rsid w:val="60A1A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2DAE6"/>
  <w15:chartTrackingRefBased/>
  <w15:docId w15:val="{17F804D7-78B8-4064-9DBB-B4926261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82C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582C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5F582C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5F582C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5F582C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5F582C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2025-07-24T03:10:00Z</dcterms:created>
  <dcterms:modified xsi:type="dcterms:W3CDTF">2025-07-24T03:10:00Z</dcterms:modified>
</cp:coreProperties>
</file>