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B71C6" w:rsidRPr="009A193B" w:rsidRDefault="00BB71C6" w:rsidP="00BB71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5909C26" wp14:editId="1DB835AD">
            <wp:extent cx="487492" cy="782320"/>
            <wp:effectExtent l="0" t="0" r="8255" b="0"/>
            <wp:docPr id="3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B71C6" w:rsidRPr="009A193B" w:rsidRDefault="00BB71C6" w:rsidP="00BB71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9321EF7" w14:textId="77777777" w:rsidR="00BB71C6" w:rsidRDefault="00BB71C6" w:rsidP="00BB71C6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ดร.พิชญาภัค วินทะชัย</w:t>
      </w:r>
    </w:p>
    <w:p w14:paraId="0A37501D" w14:textId="77777777" w:rsidR="00F43CA3" w:rsidRPr="009A193B" w:rsidRDefault="00F43CA3" w:rsidP="00BB71C6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985"/>
        <w:gridCol w:w="2729"/>
      </w:tblGrid>
      <w:tr w:rsidR="00BB71C6" w:rsidRPr="009A193B" w14:paraId="28BB73C3" w14:textId="77777777" w:rsidTr="002122B8">
        <w:tc>
          <w:tcPr>
            <w:tcW w:w="5954" w:type="dxa"/>
          </w:tcPr>
          <w:p w14:paraId="536E17AC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1F90E7A0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084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7485921</w:t>
            </w:r>
          </w:p>
          <w:p w14:paraId="20F0A4CB" w14:textId="77777777" w:rsidR="00BB71C6" w:rsidRPr="009A193B" w:rsidRDefault="00BB71C6" w:rsidP="002122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eastAsia="Calibri" w:hAnsi="TH SarabunPSK" w:cs="TH SarabunPSK"/>
                <w:sz w:val="32"/>
                <w:szCs w:val="32"/>
              </w:rPr>
              <w:t>672004</w:t>
            </w:r>
          </w:p>
          <w:p w14:paraId="3BDDC607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phitchayapak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wi@wu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90"/>
        <w:gridCol w:w="4068"/>
        <w:gridCol w:w="2829"/>
        <w:gridCol w:w="1216"/>
      </w:tblGrid>
      <w:tr w:rsidR="00BB71C6" w:rsidRPr="009E1793" w14:paraId="187A4588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B71C6" w:rsidRPr="009E1793" w14:paraId="773CC52A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Ph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9E1793">
              <w:rPr>
                <w:rFonts w:ascii="TH SarabunPSK" w:eastAsia="Calibri" w:hAnsi="TH SarabunPSK" w:cs="TH SarabunPSK"/>
                <w:sz w:val="28"/>
              </w:rPr>
              <w:t>D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D1DB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Molecular Genetics and Genetic Engineering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14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  <w:tr w:rsidR="00BB71C6" w:rsidRPr="009E1793" w14:paraId="7FAF1969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วท.บ.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A8B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เทคโนโลยีชีวภาพ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0D49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2552</w:t>
            </w:r>
          </w:p>
        </w:tc>
      </w:tr>
    </w:tbl>
    <w:p w14:paraId="02EB378F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BB71C6" w:rsidRPr="009E1793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B71C6" w:rsidRPr="009E1793" w14:paraId="557F5B76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8D75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3A6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  <w:r w:rsidRPr="009E1793">
              <w:rPr>
                <w:rFonts w:ascii="TH SarabunPSK" w:eastAsia="Calibri" w:hAnsi="TH SarabunPSK" w:cs="TH SarabunPSK"/>
                <w:sz w:val="28"/>
              </w:rPr>
              <w:t>5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–ปัจจุบัน</w:t>
            </w:r>
          </w:p>
        </w:tc>
      </w:tr>
      <w:tr w:rsidR="00BB71C6" w:rsidRPr="009E1793" w14:paraId="35BAF021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97F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7356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  <w:r w:rsidRPr="009E1793">
              <w:rPr>
                <w:rFonts w:ascii="TH SarabunPSK" w:eastAsia="Calibri" w:hAnsi="TH SarabunPSK" w:cs="TH SarabunPSK"/>
                <w:sz w:val="28"/>
              </w:rPr>
              <w:t>2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009E1793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BB71C6" w:rsidRPr="009E1793" w14:paraId="1DCD663C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0D98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61-</w:t>
            </w:r>
            <w:r w:rsidRPr="009E1793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BB71C6" w:rsidRPr="009E1793" w14:paraId="32DBAB6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AE7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DBE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คณะวิทยาศาสตร์ มหาวิทยาลัยสงขลานครินทร์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AAE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2559–2561</w:t>
            </w:r>
          </w:p>
        </w:tc>
      </w:tr>
      <w:tr w:rsidR="00BB71C6" w:rsidRPr="009E1793" w14:paraId="0A6FCA3C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F8B0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นักวิจัย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BE5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School of Medicine National University of Singapore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ADB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</w:tbl>
    <w:p w14:paraId="6A05A809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905474A" w14:textId="77777777" w:rsidR="00BB71C6" w:rsidRPr="009A193B" w:rsidRDefault="00BB71C6" w:rsidP="00BB71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 xml:space="preserve">Bacteriophage </w:t>
      </w:r>
    </w:p>
    <w:p w14:paraId="75712702" w14:textId="77777777" w:rsidR="00BB71C6" w:rsidRPr="009A193B" w:rsidRDefault="00BB71C6" w:rsidP="00BB71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Antimicrobial Drug Discovery</w:t>
      </w:r>
    </w:p>
    <w:p w14:paraId="50FBB591" w14:textId="77777777" w:rsidR="00BB71C6" w:rsidRPr="009A193B" w:rsidRDefault="00BB71C6" w:rsidP="00BB71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</w:rPr>
        <w:t>Cell Biology</w:t>
      </w:r>
    </w:p>
    <w:p w14:paraId="5AFFC8D6" w14:textId="77777777" w:rsidR="00BB71C6" w:rsidRPr="009A193B" w:rsidRDefault="00BB71C6" w:rsidP="00BB71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9A193B">
        <w:rPr>
          <w:rFonts w:ascii="TH SarabunPSK" w:hAnsi="TH SarabunPSK" w:cs="TH SarabunPSK"/>
          <w:sz w:val="32"/>
          <w:szCs w:val="32"/>
        </w:rPr>
        <w:t>Molecular Virology</w:t>
      </w:r>
    </w:p>
    <w:p w14:paraId="5A39BBE3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5"/>
        <w:gridCol w:w="2029"/>
        <w:gridCol w:w="1592"/>
        <w:gridCol w:w="3042"/>
        <w:gridCol w:w="816"/>
      </w:tblGrid>
      <w:tr w:rsidR="00BB71C6" w:rsidRPr="009E1793" w14:paraId="6865ED35" w14:textId="77777777" w:rsidTr="002122B8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BB71C6" w:rsidRPr="009E1793" w:rsidRDefault="00BB71C6" w:rsidP="002122B8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BB71C6" w:rsidRPr="009E1793" w:rsidRDefault="00BB71C6" w:rsidP="002122B8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BB71C6" w:rsidRPr="009E1793" w:rsidRDefault="00BB71C6" w:rsidP="002122B8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BB71C6" w:rsidRPr="009E1793" w:rsidRDefault="00BB71C6" w:rsidP="002122B8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BB71C6" w:rsidRPr="009E1793" w14:paraId="33A73A96" w14:textId="77777777" w:rsidTr="002122B8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BB71C6" w:rsidRPr="009E1793" w:rsidRDefault="00BB71C6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BB71C6" w:rsidRPr="009E1793" w:rsidRDefault="00BB71C6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BB71C6" w:rsidRPr="009E1793" w:rsidRDefault="00BB71C6" w:rsidP="002122B8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E0A7B4" w14:textId="77777777" w:rsidR="00BB71C6" w:rsidRDefault="00BB71C6" w:rsidP="002122B8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0D7986D2" w14:textId="77777777" w:rsidR="00BB71C6" w:rsidRPr="009E1793" w:rsidRDefault="00BB71C6" w:rsidP="002122B8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สาขาชีววิทยา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63E2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323 Molecular Genetics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D962F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BB71C6" w:rsidRPr="009E1793" w14:paraId="619EAAC8" w14:textId="77777777" w:rsidTr="002122B8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EBC3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324 Molecular Genetics Laboratory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27B00A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6D8414D9" w14:textId="77777777" w:rsidTr="002122B8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271B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270 Cell Biology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EEC669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2B2A57D0" w14:textId="77777777" w:rsidTr="002122B8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EFD9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271 Cell Biology Laboratory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128261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4C0B0A93" w14:textId="77777777" w:rsidTr="002122B8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03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Research Training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5E96E42C" w14:textId="77777777" w:rsidTr="002122B8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035" w14:textId="77777777" w:rsidR="00BB71C6" w:rsidRPr="009E1793" w:rsidRDefault="00BB71C6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BB71C6" w:rsidRPr="009E1793" w:rsidRDefault="00BB71C6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77D4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77583140" w14:textId="77777777" w:rsidR="00BB71C6" w:rsidRPr="009E1793" w:rsidRDefault="00BB71C6" w:rsidP="002122B8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B9C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</w:t>
            </w:r>
          </w:p>
          <w:p w14:paraId="25D7FA81" w14:textId="77777777" w:rsidR="00BB71C6" w:rsidRPr="009E1793" w:rsidRDefault="00BB71C6" w:rsidP="002122B8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(เทคนิคการแพทย์)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9F3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 General Biology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72DA9B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BB71C6" w:rsidRPr="009E1793" w14:paraId="2568704F" w14:textId="77777777" w:rsidTr="002122B8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95F5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General Biology Laboratory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B78278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3D9060D1" w14:textId="77777777" w:rsidTr="002122B8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DDF7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105E General Biology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EBF3C5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34B888E0" w14:textId="77777777" w:rsidTr="002122B8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BBE6" w14:textId="77777777" w:rsidR="00BB71C6" w:rsidRPr="009E1793" w:rsidRDefault="00BB71C6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106E General Biology Laboratory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0FFD37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2834ED3F" w14:textId="77777777" w:rsidTr="002122B8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4BEF0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2891F097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A33B8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วิทยาลัย</w:t>
            </w:r>
          </w:p>
          <w:p w14:paraId="0CF538D4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ทันตแพทยศาสตร์นานาชาติ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7B33F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ท.บ.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1A4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171E Cell Biology for Health Science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83AF4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BB71C6" w:rsidRPr="009E1793" w14:paraId="3FC94A4A" w14:textId="77777777" w:rsidTr="002122B8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AF5" w14:textId="77777777" w:rsidR="00BB71C6" w:rsidRPr="009E1793" w:rsidRDefault="00BB71C6" w:rsidP="002122B8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172E Cell Biology for Health Science Laboratory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1CDCEAD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BB71C6" w:rsidRPr="009A193B" w:rsidRDefault="00BB71C6" w:rsidP="00BB71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BB71C6" w:rsidRDefault="00BB71C6" w:rsidP="00BB71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BB9E253" w14:textId="77777777" w:rsidR="00BB71C6" w:rsidRDefault="00BB71C6" w:rsidP="00BB71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B71C6" w:rsidRPr="009A193B" w:rsidRDefault="00BB71C6" w:rsidP="00BB71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B71C6" w:rsidRDefault="00BB71C6" w:rsidP="00BB71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23DE523C" w14:textId="77777777" w:rsidR="00BB71C6" w:rsidRDefault="00BB71C6" w:rsidP="00BB71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B71C6" w:rsidRPr="009A193B" w:rsidRDefault="00BB71C6" w:rsidP="00BB71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B53263D" w14:textId="77777777" w:rsidR="00BB71C6" w:rsidRPr="00F702F2" w:rsidRDefault="00BB71C6" w:rsidP="00BB71C6">
      <w:pPr>
        <w:pStyle w:val="a4"/>
        <w:numPr>
          <w:ilvl w:val="0"/>
          <w:numId w:val="1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r w:rsidRPr="00F702F2">
        <w:rPr>
          <w:rFonts w:ascii="TH SarabunPSK" w:hAnsi="TH SarabunPSK" w:cs="TH SarabunPSK"/>
          <w:sz w:val="32"/>
          <w:szCs w:val="32"/>
        </w:rPr>
        <w:t>Antiviral discovery</w:t>
      </w:r>
    </w:p>
    <w:p w14:paraId="52E56223" w14:textId="77777777" w:rsidR="00BB71C6" w:rsidRDefault="00BB71C6" w:rsidP="00BB71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BB71C6" w:rsidRPr="009A193B" w:rsidRDefault="00BB71C6" w:rsidP="00BB71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630D2EAD" w14:textId="77777777" w:rsidR="00BB71C6" w:rsidRPr="00F702F2" w:rsidRDefault="00BB71C6" w:rsidP="00BB71C6">
      <w:pPr>
        <w:pStyle w:val="a4"/>
        <w:numPr>
          <w:ilvl w:val="0"/>
          <w:numId w:val="2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Wintachai,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Kuar,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Lee, R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H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Ramphan,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Kuadkitkan, A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Wikan,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Roytrakul,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Ubol,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Chu, J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J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H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Smith,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2015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Activity of andrographolide against chikungunya virus infection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/>
          <w:iCs/>
          <w:sz w:val="32"/>
          <w:szCs w:val="32"/>
        </w:rPr>
        <w:t>Scientific Reports, 5,</w:t>
      </w:r>
      <w:r w:rsidRPr="00F702F2">
        <w:rPr>
          <w:rFonts w:ascii="TH SarabunPSK" w:hAnsi="TH SarabunPSK" w:cs="TH SarabunPSK"/>
          <w:sz w:val="32"/>
          <w:szCs w:val="32"/>
        </w:rPr>
        <w:t xml:space="preserve"> 14179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1038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srep14179</w:t>
      </w:r>
    </w:p>
    <w:p w14:paraId="738EA550" w14:textId="77777777" w:rsidR="00BB71C6" w:rsidRPr="00F702F2" w:rsidRDefault="00BB71C6" w:rsidP="00BB71C6">
      <w:pPr>
        <w:pStyle w:val="a4"/>
        <w:numPr>
          <w:ilvl w:val="0"/>
          <w:numId w:val="2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Wintachai,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Thuaud, F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Basmadjian, 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Roytrakul,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Ubol,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Desaubry, L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2015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Assessment of flavaglines as potential chikungunya virus entry inhibitors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/>
          <w:iCs/>
          <w:sz w:val="32"/>
          <w:szCs w:val="32"/>
        </w:rPr>
        <w:t>Microbiology and Immunology, 3</w:t>
      </w:r>
      <w:r w:rsidRPr="00F702F2">
        <w:rPr>
          <w:rFonts w:ascii="TH SarabunPSK" w:hAnsi="TH SarabunPSK" w:cs="TH SarabunPSK"/>
          <w:sz w:val="32"/>
          <w:szCs w:val="32"/>
        </w:rPr>
        <w:t>, 129-141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1111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1348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0421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12230</w:t>
      </w:r>
    </w:p>
    <w:p w14:paraId="73A89616" w14:textId="267699BF" w:rsidR="00BB71C6" w:rsidRPr="00F702F2" w:rsidRDefault="00BB71C6" w:rsidP="00BB71C6">
      <w:pPr>
        <w:pStyle w:val="a4"/>
        <w:numPr>
          <w:ilvl w:val="0"/>
          <w:numId w:val="2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Sornjai,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Khungwanmaythawee, K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Svasti,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Fucharoen,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Wintachai,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Yoksan,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Ubol,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Wikan,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Smith,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2014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Dengue virus infection of erythroid precursor cells is modulated by both thalassemia trait status and virus adaptation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/>
          <w:iCs/>
          <w:sz w:val="32"/>
          <w:szCs w:val="32"/>
        </w:rPr>
        <w:t>Virology, 471-473</w:t>
      </w:r>
      <w:r w:rsidRPr="00F702F2">
        <w:rPr>
          <w:rFonts w:ascii="TH SarabunPSK" w:hAnsi="TH SarabunPSK" w:cs="TH SarabunPSK"/>
          <w:sz w:val="32"/>
          <w:szCs w:val="32"/>
        </w:rPr>
        <w:t>, 61-71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1016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j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virol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2014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004</w:t>
      </w:r>
    </w:p>
    <w:p w14:paraId="6B8BB61B" w14:textId="77777777" w:rsidR="00BB71C6" w:rsidRPr="00F702F2" w:rsidRDefault="00BB71C6" w:rsidP="00BB71C6">
      <w:pPr>
        <w:pStyle w:val="a4"/>
        <w:numPr>
          <w:ilvl w:val="0"/>
          <w:numId w:val="2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Wintachai,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Wikan,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Kuadkitkan, A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Jaimipuk, T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Ubol,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Pulmanausahakul, R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Auewarakul,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Kasinrerk, W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Weng, W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U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Panyasrivanit, M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Paemanee, A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Kittisenachai,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Roytrakul,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Smith,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2012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Identification of prohibitin as a chikungunya virus receptor protein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/>
          <w:iCs/>
          <w:sz w:val="32"/>
          <w:szCs w:val="32"/>
        </w:rPr>
        <w:t>Journal of Medical Virology, 84</w:t>
      </w:r>
      <w:r w:rsidRPr="00F702F2">
        <w:rPr>
          <w:rFonts w:ascii="TH SarabunPSK" w:hAnsi="TH SarabunPSK" w:cs="TH SarabunPSK"/>
          <w:sz w:val="32"/>
          <w:szCs w:val="32"/>
          <w:cs/>
        </w:rPr>
        <w:t>(</w:t>
      </w:r>
      <w:r w:rsidRPr="00F702F2">
        <w:rPr>
          <w:rFonts w:ascii="TH SarabunPSK" w:hAnsi="TH SarabunPSK" w:cs="TH SarabunPSK"/>
          <w:sz w:val="32"/>
          <w:szCs w:val="32"/>
        </w:rPr>
        <w:t>11</w:t>
      </w:r>
      <w:r w:rsidRPr="00F702F2">
        <w:rPr>
          <w:rFonts w:ascii="TH SarabunPSK" w:hAnsi="TH SarabunPSK" w:cs="TH SarabunPSK"/>
          <w:sz w:val="32"/>
          <w:szCs w:val="32"/>
          <w:cs/>
        </w:rPr>
        <w:t>)</w:t>
      </w:r>
      <w:r w:rsidRPr="00F702F2">
        <w:rPr>
          <w:rFonts w:ascii="TH SarabunPSK" w:hAnsi="TH SarabunPSK" w:cs="TH SarabunPSK"/>
          <w:sz w:val="32"/>
          <w:szCs w:val="32"/>
        </w:rPr>
        <w:t>, 1757-1770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1002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jmv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23403</w:t>
      </w:r>
    </w:p>
    <w:p w14:paraId="4B8B47A0" w14:textId="77777777" w:rsidR="00BB71C6" w:rsidRPr="00F702F2" w:rsidRDefault="00BB71C6" w:rsidP="00BB71C6">
      <w:pPr>
        <w:pStyle w:val="a4"/>
        <w:numPr>
          <w:ilvl w:val="0"/>
          <w:numId w:val="2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Thongtan, T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Wikan,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Wintachai,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Rattanarungsan, 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Srisomsap, 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Cheepsunthorn,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2012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Characterization of putative Japanese encephalitis virus receptor molecules on microglial cells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/>
          <w:iCs/>
          <w:sz w:val="32"/>
          <w:szCs w:val="32"/>
        </w:rPr>
        <w:t>Journal of Medical Virology, 84(</w:t>
      </w:r>
      <w:r w:rsidRPr="00F702F2">
        <w:rPr>
          <w:rFonts w:ascii="TH SarabunPSK" w:hAnsi="TH SarabunPSK" w:cs="TH SarabunPSK"/>
          <w:sz w:val="32"/>
          <w:szCs w:val="32"/>
        </w:rPr>
        <w:t>4), 615-623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sz w:val="32"/>
          <w:szCs w:val="32"/>
        </w:rPr>
        <w:t>10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1002</w:t>
      </w:r>
      <w:r w:rsidRPr="00F702F2">
        <w:rPr>
          <w:rFonts w:ascii="TH SarabunPSK" w:hAnsi="TH SarabunPSK" w:cs="TH SarabunPSK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sz w:val="32"/>
          <w:szCs w:val="32"/>
        </w:rPr>
        <w:t>jmv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23248</w:t>
      </w:r>
    </w:p>
    <w:p w14:paraId="07547A01" w14:textId="77777777" w:rsidR="00BB71C6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BB71C6" w:rsidRPr="009A193B" w:rsidRDefault="00BB71C6" w:rsidP="00BB71C6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24"/>
        <w:gridCol w:w="5934"/>
        <w:gridCol w:w="1275"/>
        <w:gridCol w:w="1418"/>
      </w:tblGrid>
      <w:tr w:rsidR="00BB71C6" w:rsidRPr="00435A6D" w14:paraId="7579D1A5" w14:textId="77777777" w:rsidTr="0F5064CE">
        <w:trPr>
          <w:tblHeader/>
        </w:trPr>
        <w:tc>
          <w:tcPr>
            <w:tcW w:w="724" w:type="dxa"/>
            <w:vMerge w:val="restart"/>
            <w:shd w:val="clear" w:color="auto" w:fill="E7E6E6" w:themeFill="background2"/>
          </w:tcPr>
          <w:p w14:paraId="7F8A61FD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5934" w:type="dxa"/>
            <w:vMerge w:val="restart"/>
            <w:shd w:val="clear" w:color="auto" w:fill="E7E6E6" w:themeFill="background2"/>
          </w:tcPr>
          <w:p w14:paraId="76998E19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6D9C72A3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BB71C6" w:rsidRPr="00435A6D" w14:paraId="1904E447" w14:textId="77777777" w:rsidTr="0F5064CE">
        <w:trPr>
          <w:tblHeader/>
        </w:trPr>
        <w:tc>
          <w:tcPr>
            <w:tcW w:w="724" w:type="dxa"/>
            <w:vMerge/>
          </w:tcPr>
          <w:p w14:paraId="5043CB0F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34" w:type="dxa"/>
            <w:vMerge/>
          </w:tcPr>
          <w:p w14:paraId="07459315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70D8C2E7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418" w:type="dxa"/>
            <w:shd w:val="clear" w:color="auto" w:fill="E7E6E6" w:themeFill="background2"/>
          </w:tcPr>
          <w:p w14:paraId="30497948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B71C6" w:rsidRPr="00435A6D" w14:paraId="56B92266" w14:textId="77777777" w:rsidTr="0F5064CE">
        <w:tc>
          <w:tcPr>
            <w:tcW w:w="724" w:type="dxa"/>
          </w:tcPr>
          <w:p w14:paraId="649841BE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934" w:type="dxa"/>
          </w:tcPr>
          <w:p w14:paraId="3D8DE9C9" w14:textId="10BAD47C" w:rsidR="00BB71C6" w:rsidRPr="00435A6D" w:rsidRDefault="00BB71C6" w:rsidP="0F5064C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F5064CE">
              <w:rPr>
                <w:rFonts w:ascii="TH SarabunPSK" w:hAnsi="TH SarabunPSK" w:cs="TH SarabunPSK"/>
                <w:sz w:val="28"/>
              </w:rPr>
              <w:t>Wintachai, P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, Surachat, K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, Chaimaha, G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, Septama, A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F5064CE">
              <w:rPr>
                <w:rFonts w:ascii="TH SarabunPSK" w:hAnsi="TH SarabunPSK" w:cs="TH SarabunPSK"/>
                <w:sz w:val="28"/>
              </w:rPr>
              <w:t>W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, &amp; Smith, D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F5064CE">
              <w:rPr>
                <w:rFonts w:ascii="TH SarabunPSK" w:hAnsi="TH SarabunPSK" w:cs="TH SarabunPSK"/>
                <w:sz w:val="28"/>
              </w:rPr>
              <w:t>R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F5064CE">
              <w:rPr>
                <w:rFonts w:ascii="TH SarabunPSK" w:hAnsi="TH SarabunPSK" w:cs="TH SarabunPSK"/>
                <w:sz w:val="28"/>
              </w:rPr>
              <w:t>2022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F5064CE">
              <w:rPr>
                <w:rFonts w:ascii="TH SarabunPSK" w:hAnsi="TH SarabunPSK" w:cs="TH SarabunPSK"/>
                <w:sz w:val="28"/>
              </w:rPr>
              <w:t xml:space="preserve">Isolation and characterization of a </w:t>
            </w:r>
            <w:r w:rsidRPr="0F5064CE">
              <w:rPr>
                <w:rFonts w:ascii="TH SarabunPSK" w:hAnsi="TH SarabunPSK" w:cs="TH SarabunPSK"/>
                <w:i/>
                <w:iCs/>
                <w:sz w:val="28"/>
              </w:rPr>
              <w:t>Phapecoctavirus</w:t>
            </w:r>
            <w:r w:rsidRPr="0F5064CE">
              <w:rPr>
                <w:rFonts w:ascii="TH SarabunPSK" w:hAnsi="TH SarabunPSK" w:cs="TH SarabunPSK"/>
                <w:sz w:val="28"/>
              </w:rPr>
              <w:t xml:space="preserve"> infecting multidrug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F5064CE">
              <w:rPr>
                <w:rFonts w:ascii="TH SarabunPSK" w:hAnsi="TH SarabunPSK" w:cs="TH SarabunPSK"/>
                <w:sz w:val="28"/>
              </w:rPr>
              <w:t xml:space="preserve">resistant </w:t>
            </w:r>
            <w:r w:rsidRPr="0F5064CE">
              <w:rPr>
                <w:rFonts w:ascii="TH SarabunPSK" w:hAnsi="TH SarabunPSK" w:cs="TH SarabunPSK"/>
                <w:i/>
                <w:iCs/>
                <w:sz w:val="28"/>
              </w:rPr>
              <w:t>Acinetobacter baumannii</w:t>
            </w:r>
            <w:r w:rsidRPr="0F5064CE">
              <w:rPr>
                <w:rFonts w:ascii="TH SarabunPSK" w:hAnsi="TH SarabunPSK" w:cs="TH SarabunPSK"/>
                <w:sz w:val="28"/>
              </w:rPr>
              <w:t xml:space="preserve"> in A549 alveo larepithelial cells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 </w:t>
            </w:r>
            <w:r w:rsidRPr="0F5064CE">
              <w:rPr>
                <w:rFonts w:ascii="TH SarabunPSK" w:hAnsi="TH SarabunPSK" w:cs="TH SarabunPSK"/>
                <w:i/>
                <w:iCs/>
                <w:sz w:val="28"/>
              </w:rPr>
              <w:t>Viruses</w:t>
            </w:r>
            <w:r w:rsidRPr="0F5064CE">
              <w:rPr>
                <w:rFonts w:ascii="TH SarabunPSK" w:hAnsi="TH SarabunPSK" w:cs="TH SarabunPSK"/>
                <w:sz w:val="28"/>
              </w:rPr>
              <w:t>, </w:t>
            </w:r>
            <w:r w:rsidRPr="0F5064CE">
              <w:rPr>
                <w:rFonts w:ascii="TH SarabunPSK" w:hAnsi="TH SarabunPSK" w:cs="TH SarabunPSK"/>
                <w:i/>
                <w:iCs/>
                <w:sz w:val="28"/>
              </w:rPr>
              <w:t>14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F5064CE">
              <w:rPr>
                <w:rFonts w:ascii="TH SarabunPSK" w:hAnsi="TH SarabunPSK" w:cs="TH SarabunPSK"/>
                <w:sz w:val="28"/>
              </w:rPr>
              <w:t>11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)</w:t>
            </w:r>
            <w:r w:rsidRPr="0F5064CE">
              <w:rPr>
                <w:rFonts w:ascii="TH SarabunPSK" w:hAnsi="TH SarabunPSK" w:cs="TH SarabunPSK"/>
                <w:sz w:val="28"/>
              </w:rPr>
              <w:t>, 2561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</w:rPr>
              <w:t>https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F5064CE">
              <w:rPr>
                <w:rFonts w:ascii="TH SarabunPSK" w:hAnsi="TH SarabunPSK" w:cs="TH SarabunPSK"/>
                <w:sz w:val="28"/>
              </w:rPr>
              <w:t>10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3390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F5064CE">
              <w:rPr>
                <w:rFonts w:ascii="TH SarabunPSK" w:hAnsi="TH SarabunPSK" w:cs="TH SarabunPSK"/>
                <w:sz w:val="28"/>
              </w:rPr>
              <w:t>v14112561</w:t>
            </w:r>
          </w:p>
        </w:tc>
        <w:tc>
          <w:tcPr>
            <w:tcW w:w="1275" w:type="dxa"/>
          </w:tcPr>
          <w:p w14:paraId="3D1CD35D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418" w:type="dxa"/>
          </w:tcPr>
          <w:p w14:paraId="3EB0BC77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BB71C6" w:rsidRPr="00435A6D" w14:paraId="622D97B0" w14:textId="77777777" w:rsidTr="0F5064CE">
        <w:tc>
          <w:tcPr>
            <w:tcW w:w="724" w:type="dxa"/>
          </w:tcPr>
          <w:p w14:paraId="18F999B5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934" w:type="dxa"/>
          </w:tcPr>
          <w:p w14:paraId="7A1D9FB7" w14:textId="77777777" w:rsidR="00BB71C6" w:rsidRPr="00435A6D" w:rsidRDefault="00BB71C6" w:rsidP="002122B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Wintachai, 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Phaonakrop, N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Roytrakul, 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Naknaen, A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Pomwised, R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Voravuthikunchai, 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Surachat, K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&amp; Smith, D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R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35A6D">
              <w:rPr>
                <w:rFonts w:ascii="TH SarabunPSK" w:hAnsi="TH SarabunPSK" w:cs="TH SarabunPSK"/>
                <w:sz w:val="28"/>
              </w:rPr>
              <w:t>2022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35A6D">
              <w:rPr>
                <w:rFonts w:ascii="TH SarabunPSK" w:hAnsi="TH SarabunPSK" w:cs="TH SarabunPSK"/>
                <w:sz w:val="28"/>
              </w:rPr>
              <w:t>Enhanced antibacterial effect of a novel Friunavirus phage vWU2001 in combination with colistin against carbapenem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resistant 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Acinetobacter baumannii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Scientific reports</w:t>
            </w:r>
            <w:r w:rsidRPr="00435A6D">
              <w:rPr>
                <w:rFonts w:ascii="TH SarabunPSK" w:hAnsi="TH SarabunPSK" w:cs="TH SarabunPSK"/>
                <w:sz w:val="28"/>
              </w:rPr>
              <w:t>, 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35A6D">
              <w:rPr>
                <w:rFonts w:ascii="TH SarabunPSK" w:hAnsi="TH SarabunPSK" w:cs="TH SarabunPSK"/>
                <w:sz w:val="28"/>
              </w:rPr>
              <w:t>1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35A6D">
              <w:rPr>
                <w:rFonts w:ascii="TH SarabunPSK" w:hAnsi="TH SarabunPSK" w:cs="TH SarabunPSK"/>
                <w:sz w:val="28"/>
              </w:rPr>
              <w:t>, 1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35A6D">
              <w:rPr>
                <w:rFonts w:ascii="TH SarabunPSK" w:hAnsi="TH SarabunPSK" w:cs="TH SarabunPSK"/>
                <w:sz w:val="28"/>
              </w:rPr>
              <w:t>19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https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35A6D">
              <w:rPr>
                <w:rFonts w:ascii="TH SarabunPSK" w:hAnsi="TH SarabunPSK" w:cs="TH SarabunPSK"/>
                <w:sz w:val="28"/>
              </w:rPr>
              <w:t>doi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org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10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1038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s41598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022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06582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75" w:type="dxa"/>
          </w:tcPr>
          <w:p w14:paraId="40706208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418" w:type="dxa"/>
          </w:tcPr>
          <w:p w14:paraId="1BC3CCAE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BB71C6" w:rsidRPr="00435A6D" w14:paraId="360F3A1E" w14:textId="77777777" w:rsidTr="0F5064CE">
        <w:tc>
          <w:tcPr>
            <w:tcW w:w="724" w:type="dxa"/>
          </w:tcPr>
          <w:p w14:paraId="5FCD5EC4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934" w:type="dxa"/>
          </w:tcPr>
          <w:p w14:paraId="38654664" w14:textId="77777777" w:rsidR="00BB71C6" w:rsidRPr="00435A6D" w:rsidRDefault="00BB71C6" w:rsidP="002122B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Wintachai, 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&amp; Voravuthikunchai, 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35A6D">
              <w:rPr>
                <w:rFonts w:ascii="TH SarabunPSK" w:hAnsi="TH SarabunPSK" w:cs="TH SarabunPSK"/>
                <w:sz w:val="28"/>
              </w:rPr>
              <w:t>2022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35A6D">
              <w:rPr>
                <w:rFonts w:ascii="TH SarabunPSK" w:hAnsi="TH SarabunPSK" w:cs="TH SarabunPSK"/>
                <w:sz w:val="28"/>
              </w:rPr>
              <w:t>Characterization of novel lytic Myoviridae phage infecting multidrug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resistant 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Acinetobacter baumannii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 and synergistic antimicrobial efficacy between phage and Sacha Inchi Oil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Pharmaceuticals</w:t>
            </w:r>
            <w:r w:rsidRPr="00435A6D">
              <w:rPr>
                <w:rFonts w:ascii="TH SarabunPSK" w:hAnsi="TH SarabunPSK" w:cs="TH SarabunPSK"/>
                <w:sz w:val="28"/>
              </w:rPr>
              <w:t>, 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15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35A6D">
              <w:rPr>
                <w:rFonts w:ascii="TH SarabunPSK" w:hAnsi="TH SarabunPSK" w:cs="TH SarabunPSK"/>
                <w:sz w:val="28"/>
              </w:rPr>
              <w:t>3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35A6D">
              <w:rPr>
                <w:rFonts w:ascii="TH SarabunPSK" w:hAnsi="TH SarabunPSK" w:cs="TH SarabunPSK"/>
                <w:sz w:val="28"/>
              </w:rPr>
              <w:t>, 291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https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35A6D">
              <w:rPr>
                <w:rFonts w:ascii="TH SarabunPSK" w:hAnsi="TH SarabunPSK" w:cs="TH SarabunPSK"/>
                <w:sz w:val="28"/>
              </w:rPr>
              <w:t>doi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org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10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3390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ph15030291</w:t>
            </w:r>
          </w:p>
        </w:tc>
        <w:tc>
          <w:tcPr>
            <w:tcW w:w="1275" w:type="dxa"/>
          </w:tcPr>
          <w:p w14:paraId="2222AAA4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418" w:type="dxa"/>
          </w:tcPr>
          <w:p w14:paraId="4D00C9F4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6537F28F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9"/>
        <w:gridCol w:w="1935"/>
      </w:tblGrid>
      <w:tr w:rsidR="00BB71C6" w:rsidRPr="00435A6D" w14:paraId="186F520C" w14:textId="77777777" w:rsidTr="002122B8">
        <w:tc>
          <w:tcPr>
            <w:tcW w:w="3950" w:type="pct"/>
            <w:shd w:val="clear" w:color="auto" w:fill="E7E6E6" w:themeFill="background2"/>
          </w:tcPr>
          <w:p w14:paraId="05E50143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E7E6E6" w:themeFill="background2"/>
          </w:tcPr>
          <w:p w14:paraId="0247412B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BB71C6" w:rsidRPr="00435A6D" w14:paraId="2F580F96" w14:textId="77777777" w:rsidTr="002122B8">
        <w:trPr>
          <w:trHeight w:val="395"/>
        </w:trPr>
        <w:tc>
          <w:tcPr>
            <w:tcW w:w="3950" w:type="pct"/>
            <w:shd w:val="clear" w:color="auto" w:fill="auto"/>
          </w:tcPr>
          <w:p w14:paraId="138D7DFA" w14:textId="77777777" w:rsidR="00BB71C6" w:rsidRPr="00435A6D" w:rsidRDefault="00BB71C6" w:rsidP="002122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Rising Star Award, Walailak University</w:t>
            </w:r>
          </w:p>
        </w:tc>
        <w:tc>
          <w:tcPr>
            <w:tcW w:w="1050" w:type="pct"/>
            <w:shd w:val="clear" w:color="auto" w:fill="auto"/>
          </w:tcPr>
          <w:p w14:paraId="4607AA08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A6D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BB71C6" w:rsidRPr="00435A6D" w14:paraId="5693CE39" w14:textId="77777777" w:rsidTr="002122B8">
        <w:trPr>
          <w:trHeight w:val="368"/>
        </w:trPr>
        <w:tc>
          <w:tcPr>
            <w:tcW w:w="3950" w:type="pct"/>
            <w:shd w:val="clear" w:color="auto" w:fill="auto"/>
          </w:tcPr>
          <w:p w14:paraId="05121D8F" w14:textId="77777777" w:rsidR="00BB71C6" w:rsidRPr="00435A6D" w:rsidRDefault="00BB71C6" w:rsidP="002122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Young Researcher Award, Walailak University</w:t>
            </w:r>
          </w:p>
        </w:tc>
        <w:tc>
          <w:tcPr>
            <w:tcW w:w="1050" w:type="pct"/>
            <w:shd w:val="clear" w:color="auto" w:fill="auto"/>
          </w:tcPr>
          <w:p w14:paraId="3A67920D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35A6D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</w:tr>
      <w:tr w:rsidR="00BB71C6" w:rsidRPr="00435A6D" w14:paraId="3BD81BC9" w14:textId="77777777" w:rsidTr="002122B8">
        <w:trPr>
          <w:trHeight w:val="337"/>
        </w:trPr>
        <w:tc>
          <w:tcPr>
            <w:tcW w:w="3950" w:type="pct"/>
            <w:shd w:val="clear" w:color="auto" w:fill="auto"/>
          </w:tcPr>
          <w:p w14:paraId="7B837863" w14:textId="77777777" w:rsidR="00BB71C6" w:rsidRPr="00435A6D" w:rsidRDefault="00BB71C6" w:rsidP="00212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</w:rPr>
              <w:t>PR171102</w:t>
            </w:r>
          </w:p>
        </w:tc>
        <w:tc>
          <w:tcPr>
            <w:tcW w:w="1050" w:type="pct"/>
            <w:shd w:val="clear" w:color="auto" w:fill="auto"/>
          </w:tcPr>
          <w:p w14:paraId="4F29B8B1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35A6D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BB71C6" w:rsidRPr="00435A6D" w14:paraId="5935F34D" w14:textId="77777777" w:rsidTr="002122B8">
        <w:trPr>
          <w:trHeight w:val="360"/>
        </w:trPr>
        <w:tc>
          <w:tcPr>
            <w:tcW w:w="3950" w:type="pct"/>
            <w:shd w:val="clear" w:color="auto" w:fill="auto"/>
          </w:tcPr>
          <w:p w14:paraId="7CC787EB" w14:textId="77777777" w:rsidR="00BB71C6" w:rsidRPr="00435A6D" w:rsidRDefault="00BB71C6" w:rsidP="00212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Outstanding Thesis Award, Mahidol University</w:t>
            </w:r>
          </w:p>
        </w:tc>
        <w:tc>
          <w:tcPr>
            <w:tcW w:w="1050" w:type="pct"/>
            <w:shd w:val="clear" w:color="auto" w:fill="auto"/>
          </w:tcPr>
          <w:p w14:paraId="364F5B80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35A6D">
              <w:rPr>
                <w:rFonts w:ascii="TH SarabunPSK" w:eastAsia="Calibri" w:hAnsi="TH SarabunPSK" w:cs="TH SarabunPSK"/>
                <w:sz w:val="28"/>
              </w:rPr>
              <w:t>255</w:t>
            </w:r>
            <w:r w:rsidRPr="00435A6D">
              <w:rPr>
                <w:rFonts w:ascii="TH SarabunPSK" w:eastAsia="Calibri" w:hAnsi="TH SarabunPSK" w:cs="TH SarabunPSK"/>
                <w:sz w:val="28"/>
                <w:cs/>
              </w:rPr>
              <w:t>9</w:t>
            </w:r>
          </w:p>
        </w:tc>
      </w:tr>
    </w:tbl>
    <w:p w14:paraId="6DFB9E20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B71C6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2F4E"/>
    <w:multiLevelType w:val="hybridMultilevel"/>
    <w:tmpl w:val="FACAC0FA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641852"/>
    <w:multiLevelType w:val="hybridMultilevel"/>
    <w:tmpl w:val="B144EA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456398">
    <w:abstractNumId w:val="0"/>
  </w:num>
  <w:num w:numId="2" w16cid:durableId="76611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A0"/>
    <w:rsid w:val="001F0C62"/>
    <w:rsid w:val="00347EA0"/>
    <w:rsid w:val="00586653"/>
    <w:rsid w:val="00BB71C6"/>
    <w:rsid w:val="00F43CA3"/>
    <w:rsid w:val="00F8788B"/>
    <w:rsid w:val="00F97D44"/>
    <w:rsid w:val="0F5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2560"/>
  <w15:chartTrackingRefBased/>
  <w15:docId w15:val="{52F57CAF-0D27-4D5A-B38A-D1A819A3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1C6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1C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B71C6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B71C6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B71C6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B71C6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2025-07-24T04:28:00Z</dcterms:created>
  <dcterms:modified xsi:type="dcterms:W3CDTF">2025-07-24T04:28:00Z</dcterms:modified>
</cp:coreProperties>
</file>